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4E34A1" w14:textId="77777777" w:rsidR="00990D1B" w:rsidRDefault="00000000">
      <w:pPr>
        <w:pStyle w:val="Title"/>
      </w:pPr>
      <w:bookmarkStart w:id="0" w:name="_hbwfojww129b" w:colFirst="0" w:colLast="0"/>
      <w:bookmarkEnd w:id="0"/>
      <w:r>
        <w:t>General Fund Grant Opportunity</w:t>
      </w:r>
    </w:p>
    <w:p w14:paraId="5145CAC5" w14:textId="77777777" w:rsidR="00990D1B" w:rsidRDefault="00000000">
      <w:pPr>
        <w:pStyle w:val="Title"/>
        <w:rPr>
          <w:color w:val="333333"/>
          <w:sz w:val="23"/>
          <w:szCs w:val="23"/>
        </w:rPr>
      </w:pPr>
      <w:bookmarkStart w:id="1" w:name="_5s4at9k5te4g" w:colFirst="0" w:colLast="0"/>
      <w:bookmarkEnd w:id="1"/>
      <w:r>
        <w:t>Fall 2022</w:t>
      </w:r>
    </w:p>
    <w:p w14:paraId="7D80CFF0" w14:textId="77777777" w:rsidR="00990D1B" w:rsidRDefault="00990D1B">
      <w:pPr>
        <w:shd w:val="clear" w:color="auto" w:fill="FFFFFF"/>
        <w:spacing w:after="160"/>
        <w:rPr>
          <w:color w:val="333333"/>
          <w:sz w:val="23"/>
          <w:szCs w:val="23"/>
        </w:rPr>
      </w:pPr>
    </w:p>
    <w:p w14:paraId="51B62B5D" w14:textId="77777777" w:rsidR="00990D1B" w:rsidRDefault="00000000">
      <w:pPr>
        <w:shd w:val="clear" w:color="auto" w:fill="FFFFFF"/>
        <w:spacing w:after="160"/>
        <w:rPr>
          <w:color w:val="333333"/>
          <w:sz w:val="23"/>
          <w:szCs w:val="23"/>
        </w:rPr>
      </w:pPr>
      <w:r>
        <w:rPr>
          <w:color w:val="333333"/>
          <w:sz w:val="23"/>
          <w:szCs w:val="23"/>
        </w:rPr>
        <w:t>Seeding Justice funds primarily grassroots, Oregon-based organizations that believe, like we do, that those most impacted by the pain of injustice are the ones best equipped to come up with solutions to the problems that affect them.</w:t>
      </w:r>
    </w:p>
    <w:p w14:paraId="54AA6E51" w14:textId="77777777" w:rsidR="00990D1B" w:rsidRDefault="00000000">
      <w:pPr>
        <w:shd w:val="clear" w:color="auto" w:fill="FFFFFF"/>
        <w:spacing w:after="160"/>
        <w:rPr>
          <w:color w:val="333333"/>
          <w:sz w:val="23"/>
          <w:szCs w:val="23"/>
        </w:rPr>
      </w:pPr>
      <w:r>
        <w:rPr>
          <w:color w:val="333333"/>
          <w:sz w:val="23"/>
          <w:szCs w:val="23"/>
        </w:rPr>
        <w:t>We prioritize funding small, emerging, and grassroots organizations that:</w:t>
      </w:r>
    </w:p>
    <w:p w14:paraId="295709F8" w14:textId="77777777" w:rsidR="00990D1B" w:rsidRDefault="00000000">
      <w:pPr>
        <w:numPr>
          <w:ilvl w:val="0"/>
          <w:numId w:val="4"/>
        </w:numPr>
        <w:shd w:val="clear" w:color="auto" w:fill="FFFFFF"/>
        <w:spacing w:after="0"/>
      </w:pPr>
      <w:r>
        <w:rPr>
          <w:color w:val="333333"/>
          <w:sz w:val="23"/>
          <w:szCs w:val="23"/>
        </w:rPr>
        <w:t xml:space="preserve">address the root causes of injustice and focus on changing systems, not just addressing symptoms of </w:t>
      </w:r>
      <w:proofErr w:type="gramStart"/>
      <w:r>
        <w:rPr>
          <w:color w:val="333333"/>
          <w:sz w:val="23"/>
          <w:szCs w:val="23"/>
        </w:rPr>
        <w:t>problems;</w:t>
      </w:r>
      <w:proofErr w:type="gramEnd"/>
    </w:p>
    <w:p w14:paraId="0B264231" w14:textId="77777777" w:rsidR="00990D1B" w:rsidRDefault="00000000">
      <w:pPr>
        <w:numPr>
          <w:ilvl w:val="0"/>
          <w:numId w:val="4"/>
        </w:numPr>
        <w:shd w:val="clear" w:color="auto" w:fill="FFFFFF"/>
        <w:spacing w:after="0"/>
      </w:pPr>
      <w:r>
        <w:rPr>
          <w:color w:val="333333"/>
          <w:sz w:val="23"/>
          <w:szCs w:val="23"/>
        </w:rPr>
        <w:t xml:space="preserve">build collective power by using community organizing, leadership development, base building, policy advocacy, and/or other </w:t>
      </w:r>
      <w:proofErr w:type="gramStart"/>
      <w:r>
        <w:rPr>
          <w:color w:val="333333"/>
          <w:sz w:val="23"/>
          <w:szCs w:val="23"/>
        </w:rPr>
        <w:t>strategies;</w:t>
      </w:r>
      <w:proofErr w:type="gramEnd"/>
    </w:p>
    <w:p w14:paraId="55C61622" w14:textId="77777777" w:rsidR="00990D1B" w:rsidRDefault="00000000">
      <w:pPr>
        <w:numPr>
          <w:ilvl w:val="0"/>
          <w:numId w:val="4"/>
        </w:numPr>
        <w:shd w:val="clear" w:color="auto" w:fill="FFFFFF"/>
        <w:spacing w:after="0"/>
      </w:pPr>
      <w:r>
        <w:rPr>
          <w:color w:val="333333"/>
          <w:sz w:val="23"/>
          <w:szCs w:val="23"/>
        </w:rPr>
        <w:t xml:space="preserve">are intentionally anti-racist, anti-oppression, and intersectional in their thinking, </w:t>
      </w:r>
      <w:proofErr w:type="gramStart"/>
      <w:r>
        <w:rPr>
          <w:color w:val="333333"/>
          <w:sz w:val="23"/>
          <w:szCs w:val="23"/>
        </w:rPr>
        <w:t>approaches</w:t>
      </w:r>
      <w:proofErr w:type="gramEnd"/>
      <w:r>
        <w:rPr>
          <w:color w:val="333333"/>
          <w:sz w:val="23"/>
          <w:szCs w:val="23"/>
        </w:rPr>
        <w:t xml:space="preserve"> and solutions; and</w:t>
      </w:r>
    </w:p>
    <w:p w14:paraId="2B4C095E" w14:textId="77777777" w:rsidR="00990D1B" w:rsidRDefault="00000000">
      <w:pPr>
        <w:numPr>
          <w:ilvl w:val="0"/>
          <w:numId w:val="4"/>
        </w:numPr>
        <w:shd w:val="clear" w:color="auto" w:fill="FFFFFF"/>
        <w:spacing w:after="160"/>
      </w:pPr>
      <w:r>
        <w:rPr>
          <w:color w:val="333333"/>
          <w:sz w:val="23"/>
          <w:szCs w:val="23"/>
        </w:rPr>
        <w:t>are led by the people most impacted.</w:t>
      </w:r>
    </w:p>
    <w:p w14:paraId="1F102E05" w14:textId="77777777" w:rsidR="00990D1B" w:rsidRDefault="00000000">
      <w:pPr>
        <w:shd w:val="clear" w:color="auto" w:fill="FFFFFF"/>
        <w:spacing w:after="160"/>
        <w:rPr>
          <w:color w:val="333333"/>
          <w:sz w:val="23"/>
          <w:szCs w:val="23"/>
        </w:rPr>
      </w:pPr>
      <w:r>
        <w:rPr>
          <w:color w:val="333333"/>
          <w:sz w:val="23"/>
          <w:szCs w:val="23"/>
        </w:rPr>
        <w:t>(</w:t>
      </w:r>
      <w:hyperlink r:id="rId7">
        <w:r>
          <w:rPr>
            <w:color w:val="00B574"/>
            <w:sz w:val="23"/>
            <w:szCs w:val="23"/>
          </w:rPr>
          <w:t>You can read about our priorities on our website</w:t>
        </w:r>
      </w:hyperlink>
      <w:r>
        <w:rPr>
          <w:color w:val="00B574"/>
          <w:sz w:val="23"/>
          <w:szCs w:val="23"/>
        </w:rPr>
        <w:t>.</w:t>
      </w:r>
      <w:r>
        <w:rPr>
          <w:color w:val="333333"/>
          <w:sz w:val="23"/>
          <w:szCs w:val="23"/>
        </w:rPr>
        <w:t>)</w:t>
      </w:r>
    </w:p>
    <w:p w14:paraId="4AC24B9C" w14:textId="77777777" w:rsidR="00990D1B" w:rsidRDefault="00000000">
      <w:pPr>
        <w:shd w:val="clear" w:color="auto" w:fill="FFFFFF"/>
        <w:spacing w:after="160"/>
        <w:rPr>
          <w:color w:val="333333"/>
          <w:sz w:val="23"/>
          <w:szCs w:val="23"/>
        </w:rPr>
      </w:pPr>
      <w:proofErr w:type="gramStart"/>
      <w:r>
        <w:rPr>
          <w:color w:val="333333"/>
          <w:sz w:val="23"/>
          <w:szCs w:val="23"/>
        </w:rPr>
        <w:t>The majority of</w:t>
      </w:r>
      <w:proofErr w:type="gramEnd"/>
      <w:r>
        <w:rPr>
          <w:color w:val="333333"/>
          <w:sz w:val="23"/>
          <w:szCs w:val="23"/>
        </w:rPr>
        <w:t xml:space="preserve"> the groups we fund have smaller budgets, but they are well organized and passionate about the work; they partner well with others in the movement; and their work is informed by, and accountable to, the communities they serve.</w:t>
      </w:r>
    </w:p>
    <w:p w14:paraId="1ADB78B0" w14:textId="77777777" w:rsidR="00990D1B" w:rsidRDefault="00000000">
      <w:pPr>
        <w:shd w:val="clear" w:color="auto" w:fill="FFFFFF"/>
        <w:spacing w:after="160"/>
        <w:rPr>
          <w:color w:val="333333"/>
          <w:sz w:val="23"/>
          <w:szCs w:val="23"/>
        </w:rPr>
      </w:pPr>
      <w:r>
        <w:rPr>
          <w:b/>
          <w:color w:val="333333"/>
          <w:sz w:val="23"/>
          <w:szCs w:val="23"/>
        </w:rPr>
        <w:t>ELIGIBILITY</w:t>
      </w:r>
    </w:p>
    <w:p w14:paraId="70B1C9AE" w14:textId="77777777" w:rsidR="00990D1B" w:rsidRDefault="00000000">
      <w:pPr>
        <w:shd w:val="clear" w:color="auto" w:fill="FFFFFF"/>
        <w:spacing w:after="160"/>
        <w:rPr>
          <w:color w:val="333333"/>
          <w:sz w:val="23"/>
          <w:szCs w:val="23"/>
        </w:rPr>
      </w:pPr>
      <w:proofErr w:type="gramStart"/>
      <w:r>
        <w:rPr>
          <w:color w:val="333333"/>
          <w:sz w:val="23"/>
          <w:szCs w:val="23"/>
        </w:rPr>
        <w:t>In order to</w:t>
      </w:r>
      <w:proofErr w:type="gramEnd"/>
      <w:r>
        <w:rPr>
          <w:color w:val="333333"/>
          <w:sz w:val="23"/>
          <w:szCs w:val="23"/>
        </w:rPr>
        <w:t xml:space="preserve"> be eligible for funding, organizations must:</w:t>
      </w:r>
    </w:p>
    <w:p w14:paraId="6F931EEE" w14:textId="77777777" w:rsidR="00990D1B" w:rsidRDefault="00000000">
      <w:pPr>
        <w:numPr>
          <w:ilvl w:val="0"/>
          <w:numId w:val="8"/>
        </w:numPr>
        <w:shd w:val="clear" w:color="auto" w:fill="FFFFFF"/>
        <w:spacing w:after="0"/>
        <w:rPr>
          <w:color w:val="333333"/>
          <w:sz w:val="23"/>
          <w:szCs w:val="23"/>
        </w:rPr>
      </w:pPr>
      <w:r>
        <w:rPr>
          <w:color w:val="333333"/>
          <w:sz w:val="23"/>
          <w:szCs w:val="23"/>
        </w:rPr>
        <w:t>Be based in Oregon and/or their work must benefit those who call Oregon home; and</w:t>
      </w:r>
    </w:p>
    <w:p w14:paraId="7A168113" w14:textId="77777777" w:rsidR="00990D1B" w:rsidRDefault="00000000">
      <w:pPr>
        <w:numPr>
          <w:ilvl w:val="0"/>
          <w:numId w:val="8"/>
        </w:numPr>
        <w:shd w:val="clear" w:color="auto" w:fill="FFFFFF"/>
        <w:spacing w:after="0"/>
        <w:rPr>
          <w:sz w:val="23"/>
          <w:szCs w:val="23"/>
        </w:rPr>
      </w:pPr>
      <w:r>
        <w:rPr>
          <w:color w:val="333333"/>
          <w:sz w:val="23"/>
          <w:szCs w:val="23"/>
        </w:rPr>
        <w:t>Have 501(c)(3) tax exemption or have</w:t>
      </w:r>
      <w:hyperlink r:id="rId8">
        <w:r>
          <w:rPr>
            <w:color w:val="333333"/>
            <w:sz w:val="23"/>
            <w:szCs w:val="23"/>
          </w:rPr>
          <w:t xml:space="preserve"> </w:t>
        </w:r>
      </w:hyperlink>
      <w:hyperlink r:id="rId9">
        <w:r>
          <w:rPr>
            <w:color w:val="00B574"/>
            <w:sz w:val="23"/>
            <w:szCs w:val="23"/>
          </w:rPr>
          <w:t>a 501(c)(3) fiscal sponsor</w:t>
        </w:r>
      </w:hyperlink>
      <w:r>
        <w:rPr>
          <w:color w:val="333333"/>
          <w:sz w:val="23"/>
          <w:szCs w:val="23"/>
        </w:rPr>
        <w:t xml:space="preserve">. </w:t>
      </w:r>
      <w:r>
        <w:rPr>
          <w:b/>
          <w:color w:val="333333"/>
          <w:sz w:val="23"/>
          <w:szCs w:val="23"/>
        </w:rPr>
        <w:t xml:space="preserve">If a group has neither a federal tax exemption nor a fiscal sponsor, </w:t>
      </w:r>
      <w:hyperlink r:id="rId10">
        <w:r>
          <w:rPr>
            <w:b/>
            <w:color w:val="00B574"/>
            <w:sz w:val="23"/>
            <w:szCs w:val="23"/>
          </w:rPr>
          <w:t>please contact us</w:t>
        </w:r>
      </w:hyperlink>
      <w:r>
        <w:rPr>
          <w:b/>
          <w:color w:val="333333"/>
          <w:sz w:val="23"/>
          <w:szCs w:val="23"/>
        </w:rPr>
        <w:t xml:space="preserve"> before applying.</w:t>
      </w:r>
    </w:p>
    <w:p w14:paraId="4C62B667" w14:textId="77777777" w:rsidR="00990D1B" w:rsidRDefault="00000000">
      <w:pPr>
        <w:numPr>
          <w:ilvl w:val="0"/>
          <w:numId w:val="8"/>
        </w:numPr>
        <w:shd w:val="clear" w:color="auto" w:fill="FFFFFF"/>
        <w:spacing w:after="160"/>
        <w:rPr>
          <w:color w:val="333333"/>
          <w:sz w:val="23"/>
          <w:szCs w:val="23"/>
        </w:rPr>
      </w:pPr>
      <w:r>
        <w:rPr>
          <w:color w:val="333333"/>
          <w:sz w:val="23"/>
          <w:szCs w:val="23"/>
        </w:rPr>
        <w:t xml:space="preserve">Organizations that received a General Fund grant in the fall of 2021 are eligible to apply. If you’re unsure if that’s you, please </w:t>
      </w:r>
      <w:hyperlink r:id="rId11">
        <w:r>
          <w:rPr>
            <w:color w:val="00B574"/>
            <w:sz w:val="23"/>
            <w:szCs w:val="23"/>
          </w:rPr>
          <w:t>contact us</w:t>
        </w:r>
      </w:hyperlink>
      <w:r>
        <w:rPr>
          <w:color w:val="333333"/>
          <w:sz w:val="23"/>
          <w:szCs w:val="23"/>
        </w:rPr>
        <w:t>.</w:t>
      </w:r>
    </w:p>
    <w:p w14:paraId="01FC7B0B" w14:textId="77777777" w:rsidR="00990D1B" w:rsidRDefault="00000000">
      <w:pPr>
        <w:shd w:val="clear" w:color="auto" w:fill="FFFFFF"/>
        <w:spacing w:after="160"/>
        <w:rPr>
          <w:color w:val="333333"/>
          <w:sz w:val="23"/>
          <w:szCs w:val="23"/>
        </w:rPr>
      </w:pPr>
      <w:r>
        <w:rPr>
          <w:color w:val="333333"/>
          <w:sz w:val="23"/>
          <w:szCs w:val="23"/>
        </w:rPr>
        <w:t>For the full list of eligibility requirements,</w:t>
      </w:r>
      <w:hyperlink r:id="rId12">
        <w:r>
          <w:rPr>
            <w:color w:val="333333"/>
            <w:sz w:val="23"/>
            <w:szCs w:val="23"/>
          </w:rPr>
          <w:t xml:space="preserve"> </w:t>
        </w:r>
      </w:hyperlink>
      <w:hyperlink r:id="rId13">
        <w:r>
          <w:rPr>
            <w:color w:val="00B574"/>
            <w:sz w:val="23"/>
            <w:szCs w:val="23"/>
          </w:rPr>
          <w:t>please visit our website</w:t>
        </w:r>
      </w:hyperlink>
      <w:r>
        <w:rPr>
          <w:color w:val="333333"/>
          <w:sz w:val="23"/>
          <w:szCs w:val="23"/>
        </w:rPr>
        <w:t>.</w:t>
      </w:r>
    </w:p>
    <w:p w14:paraId="4E08FE81" w14:textId="77777777" w:rsidR="00990D1B" w:rsidRDefault="00000000">
      <w:pPr>
        <w:shd w:val="clear" w:color="auto" w:fill="FFFFFF"/>
        <w:spacing w:after="160"/>
        <w:rPr>
          <w:color w:val="333333"/>
          <w:sz w:val="23"/>
          <w:szCs w:val="23"/>
        </w:rPr>
      </w:pPr>
      <w:r>
        <w:rPr>
          <w:b/>
          <w:color w:val="333333"/>
          <w:sz w:val="23"/>
          <w:szCs w:val="23"/>
        </w:rPr>
        <w:t>GRANT TYPES + AMOUNTS</w:t>
      </w:r>
    </w:p>
    <w:p w14:paraId="4A188CD5" w14:textId="77777777" w:rsidR="00990D1B" w:rsidRDefault="00000000">
      <w:pPr>
        <w:shd w:val="clear" w:color="auto" w:fill="FFFFFF"/>
        <w:spacing w:after="160"/>
        <w:rPr>
          <w:color w:val="333333"/>
          <w:sz w:val="23"/>
          <w:szCs w:val="23"/>
        </w:rPr>
      </w:pPr>
      <w:r>
        <w:rPr>
          <w:color w:val="333333"/>
          <w:sz w:val="23"/>
          <w:szCs w:val="23"/>
        </w:rPr>
        <w:t xml:space="preserve">Our General Fund grants can be used for general operating support or for special projects. They are all for one year, unless otherwise stated in the grant agreement. (Our </w:t>
      </w:r>
      <w:proofErr w:type="spellStart"/>
      <w:r>
        <w:rPr>
          <w:color w:val="333333"/>
          <w:sz w:val="23"/>
          <w:szCs w:val="23"/>
        </w:rPr>
        <w:t>grantmakers</w:t>
      </w:r>
      <w:proofErr w:type="spellEnd"/>
      <w:r>
        <w:rPr>
          <w:color w:val="333333"/>
          <w:sz w:val="23"/>
          <w:szCs w:val="23"/>
        </w:rPr>
        <w:t xml:space="preserve"> occasionally make multi-year commitments for exceptional projects.)</w:t>
      </w:r>
    </w:p>
    <w:p w14:paraId="2ADF9C6D" w14:textId="77777777" w:rsidR="00990D1B" w:rsidRDefault="00000000">
      <w:pPr>
        <w:shd w:val="clear" w:color="auto" w:fill="FFFFFF"/>
        <w:spacing w:after="160"/>
        <w:rPr>
          <w:color w:val="333333"/>
          <w:sz w:val="23"/>
          <w:szCs w:val="23"/>
        </w:rPr>
      </w:pPr>
      <w:r>
        <w:rPr>
          <w:color w:val="333333"/>
          <w:sz w:val="23"/>
          <w:szCs w:val="23"/>
        </w:rPr>
        <w:lastRenderedPageBreak/>
        <w:t>Seeding Justice strives to fund groups at the full amount requested. However, our limited budget and the high number of applications we receive sometimes force us to make slightly smaller awards.</w:t>
      </w:r>
    </w:p>
    <w:p w14:paraId="5F80BB4A" w14:textId="77777777" w:rsidR="00990D1B" w:rsidRDefault="00000000">
      <w:pPr>
        <w:shd w:val="clear" w:color="auto" w:fill="FFFFFF"/>
        <w:spacing w:after="160"/>
        <w:rPr>
          <w:color w:val="333333"/>
          <w:sz w:val="23"/>
          <w:szCs w:val="23"/>
        </w:rPr>
      </w:pPr>
      <w:r>
        <w:rPr>
          <w:color w:val="333333"/>
          <w:sz w:val="23"/>
          <w:szCs w:val="23"/>
        </w:rPr>
        <w:t>We have two types of grants:</w:t>
      </w:r>
    </w:p>
    <w:p w14:paraId="689E00D7" w14:textId="77777777" w:rsidR="00990D1B" w:rsidRDefault="00000000">
      <w:pPr>
        <w:shd w:val="clear" w:color="auto" w:fill="FFFFFF"/>
        <w:spacing w:after="160"/>
        <w:ind w:left="360"/>
        <w:rPr>
          <w:color w:val="333333"/>
          <w:sz w:val="23"/>
          <w:szCs w:val="23"/>
        </w:rPr>
      </w:pPr>
      <w:r>
        <w:rPr>
          <w:b/>
          <w:color w:val="333333"/>
          <w:sz w:val="23"/>
          <w:szCs w:val="23"/>
        </w:rPr>
        <w:t>Operating Support Grants</w:t>
      </w:r>
    </w:p>
    <w:p w14:paraId="109314B8" w14:textId="77777777" w:rsidR="00990D1B" w:rsidRDefault="00000000">
      <w:pPr>
        <w:shd w:val="clear" w:color="auto" w:fill="FFFFFF"/>
        <w:spacing w:after="160"/>
        <w:ind w:left="360"/>
        <w:rPr>
          <w:color w:val="333333"/>
          <w:sz w:val="23"/>
          <w:szCs w:val="23"/>
        </w:rPr>
      </w:pPr>
      <w:r>
        <w:rPr>
          <w:color w:val="333333"/>
          <w:sz w:val="23"/>
          <w:szCs w:val="23"/>
        </w:rPr>
        <w:t>Operating support grants are unrestricted and are awarded to a group for their general, every-day work, not a specific project.</w:t>
      </w:r>
    </w:p>
    <w:p w14:paraId="758E9DCC" w14:textId="77777777" w:rsidR="00990D1B" w:rsidRDefault="00000000">
      <w:pPr>
        <w:numPr>
          <w:ilvl w:val="0"/>
          <w:numId w:val="7"/>
        </w:numPr>
        <w:shd w:val="clear" w:color="auto" w:fill="FFFFFF"/>
        <w:spacing w:after="0"/>
        <w:rPr>
          <w:color w:val="333333"/>
          <w:sz w:val="23"/>
          <w:szCs w:val="23"/>
        </w:rPr>
      </w:pPr>
      <w:r>
        <w:rPr>
          <w:color w:val="333333"/>
          <w:sz w:val="23"/>
          <w:szCs w:val="23"/>
        </w:rPr>
        <w:t>Eligible groups: Only 501(c)(3) tax-exempt groups whose budgets are up to $500,000 a year can apply for operating support.</w:t>
      </w:r>
    </w:p>
    <w:p w14:paraId="7B489BD5" w14:textId="77777777" w:rsidR="00990D1B" w:rsidRDefault="00000000">
      <w:pPr>
        <w:numPr>
          <w:ilvl w:val="0"/>
          <w:numId w:val="7"/>
        </w:numPr>
        <w:shd w:val="clear" w:color="auto" w:fill="FFFFFF"/>
        <w:spacing w:after="160"/>
        <w:rPr>
          <w:color w:val="333333"/>
          <w:sz w:val="23"/>
          <w:szCs w:val="23"/>
        </w:rPr>
      </w:pPr>
      <w:r>
        <w:rPr>
          <w:color w:val="333333"/>
          <w:sz w:val="23"/>
          <w:szCs w:val="23"/>
        </w:rPr>
        <w:t>Max Amount: $15,000.</w:t>
      </w:r>
    </w:p>
    <w:p w14:paraId="2B8F3CFB" w14:textId="77777777" w:rsidR="00990D1B" w:rsidRDefault="00000000">
      <w:pPr>
        <w:shd w:val="clear" w:color="auto" w:fill="FFFFFF"/>
        <w:spacing w:after="160"/>
        <w:ind w:left="360"/>
        <w:rPr>
          <w:i/>
          <w:color w:val="333333"/>
          <w:sz w:val="23"/>
          <w:szCs w:val="23"/>
        </w:rPr>
      </w:pPr>
      <w:r>
        <w:rPr>
          <w:i/>
          <w:color w:val="333333"/>
          <w:sz w:val="23"/>
          <w:szCs w:val="23"/>
        </w:rPr>
        <w:t>Please note that we are unable to make operating support grants that exceed 30% of an organization’s annual budget.</w:t>
      </w:r>
    </w:p>
    <w:p w14:paraId="312333BD" w14:textId="77777777" w:rsidR="00990D1B" w:rsidRDefault="00000000">
      <w:pPr>
        <w:shd w:val="clear" w:color="auto" w:fill="FFFFFF"/>
        <w:spacing w:after="160"/>
        <w:ind w:left="360"/>
        <w:rPr>
          <w:color w:val="333333"/>
          <w:sz w:val="23"/>
          <w:szCs w:val="23"/>
        </w:rPr>
      </w:pPr>
      <w:r>
        <w:rPr>
          <w:b/>
          <w:color w:val="333333"/>
          <w:sz w:val="23"/>
          <w:szCs w:val="23"/>
        </w:rPr>
        <w:t>Project Support Grants</w:t>
      </w:r>
    </w:p>
    <w:p w14:paraId="2E84A93C" w14:textId="77777777" w:rsidR="00990D1B" w:rsidRDefault="00000000">
      <w:pPr>
        <w:shd w:val="clear" w:color="auto" w:fill="FFFFFF"/>
        <w:spacing w:after="160"/>
        <w:ind w:left="360"/>
        <w:rPr>
          <w:color w:val="333333"/>
          <w:sz w:val="23"/>
          <w:szCs w:val="23"/>
        </w:rPr>
      </w:pPr>
      <w:r>
        <w:rPr>
          <w:color w:val="333333"/>
          <w:sz w:val="23"/>
          <w:szCs w:val="23"/>
        </w:rPr>
        <w:t>Project support grants are restricted to a specific project or fiscally sponsored group.</w:t>
      </w:r>
    </w:p>
    <w:p w14:paraId="325D38E4" w14:textId="77777777" w:rsidR="00990D1B" w:rsidRDefault="00000000">
      <w:pPr>
        <w:numPr>
          <w:ilvl w:val="0"/>
          <w:numId w:val="10"/>
        </w:numPr>
        <w:shd w:val="clear" w:color="auto" w:fill="FFFFFF"/>
        <w:spacing w:after="0"/>
        <w:rPr>
          <w:color w:val="333333"/>
          <w:sz w:val="23"/>
          <w:szCs w:val="23"/>
        </w:rPr>
      </w:pPr>
      <w:r>
        <w:rPr>
          <w:color w:val="333333"/>
          <w:sz w:val="23"/>
          <w:szCs w:val="23"/>
        </w:rPr>
        <w:t>Eligible groups: All groups regardless of tax-exemption or budget size can apply for project support.</w:t>
      </w:r>
    </w:p>
    <w:p w14:paraId="3D5C515A" w14:textId="77777777" w:rsidR="00990D1B" w:rsidRDefault="00000000">
      <w:pPr>
        <w:numPr>
          <w:ilvl w:val="0"/>
          <w:numId w:val="10"/>
        </w:numPr>
        <w:shd w:val="clear" w:color="auto" w:fill="FFFFFF"/>
        <w:spacing w:after="0"/>
        <w:rPr>
          <w:color w:val="333333"/>
          <w:sz w:val="23"/>
          <w:szCs w:val="23"/>
        </w:rPr>
      </w:pPr>
      <w:r>
        <w:rPr>
          <w:color w:val="333333"/>
          <w:sz w:val="23"/>
          <w:szCs w:val="23"/>
        </w:rPr>
        <w:t>Max Amounts:</w:t>
      </w:r>
    </w:p>
    <w:p w14:paraId="19A9D153" w14:textId="77777777" w:rsidR="00990D1B" w:rsidRDefault="00000000">
      <w:pPr>
        <w:numPr>
          <w:ilvl w:val="1"/>
          <w:numId w:val="10"/>
        </w:numPr>
        <w:shd w:val="clear" w:color="auto" w:fill="FFFFFF"/>
        <w:spacing w:after="0"/>
        <w:rPr>
          <w:color w:val="333333"/>
          <w:sz w:val="23"/>
          <w:szCs w:val="23"/>
        </w:rPr>
      </w:pPr>
      <w:r>
        <w:rPr>
          <w:color w:val="333333"/>
          <w:sz w:val="23"/>
          <w:szCs w:val="23"/>
        </w:rPr>
        <w:t>$15,000 for fiscally sponsored and 501(c)(3) groups</w:t>
      </w:r>
    </w:p>
    <w:p w14:paraId="22D018A6" w14:textId="77777777" w:rsidR="00990D1B" w:rsidRDefault="00000000">
      <w:pPr>
        <w:numPr>
          <w:ilvl w:val="1"/>
          <w:numId w:val="10"/>
        </w:numPr>
        <w:shd w:val="clear" w:color="auto" w:fill="FFFFFF"/>
        <w:spacing w:after="160"/>
        <w:rPr>
          <w:color w:val="333333"/>
          <w:sz w:val="23"/>
          <w:szCs w:val="23"/>
        </w:rPr>
      </w:pPr>
      <w:r>
        <w:rPr>
          <w:color w:val="333333"/>
          <w:sz w:val="23"/>
          <w:szCs w:val="23"/>
        </w:rPr>
        <w:t>$7,000 for groups that have neither federal tax-exempt status nor a fiscal sponsor.</w:t>
      </w:r>
    </w:p>
    <w:p w14:paraId="244E5453" w14:textId="77777777" w:rsidR="00990D1B" w:rsidRDefault="00000000">
      <w:pPr>
        <w:shd w:val="clear" w:color="auto" w:fill="FFFFFF"/>
        <w:spacing w:after="160"/>
        <w:ind w:left="360"/>
        <w:rPr>
          <w:i/>
          <w:color w:val="333333"/>
          <w:sz w:val="23"/>
          <w:szCs w:val="23"/>
        </w:rPr>
      </w:pPr>
      <w:r>
        <w:rPr>
          <w:i/>
          <w:color w:val="333333"/>
          <w:sz w:val="23"/>
          <w:szCs w:val="23"/>
        </w:rPr>
        <w:t>Note that we are unlikely to fund a project for which we are the only funder.</w:t>
      </w:r>
    </w:p>
    <w:p w14:paraId="6C05BA95" w14:textId="77777777" w:rsidR="00990D1B" w:rsidRDefault="00000000">
      <w:pPr>
        <w:shd w:val="clear" w:color="auto" w:fill="FFFFFF"/>
        <w:spacing w:after="160"/>
        <w:rPr>
          <w:color w:val="333333"/>
          <w:sz w:val="23"/>
          <w:szCs w:val="23"/>
        </w:rPr>
      </w:pPr>
      <w:r>
        <w:rPr>
          <w:b/>
          <w:color w:val="333333"/>
          <w:sz w:val="23"/>
          <w:szCs w:val="23"/>
        </w:rPr>
        <w:t>PROCESS + TIMELINE</w:t>
      </w:r>
    </w:p>
    <w:p w14:paraId="32D3DC71" w14:textId="77777777" w:rsidR="00990D1B" w:rsidRDefault="00000000">
      <w:pPr>
        <w:shd w:val="clear" w:color="auto" w:fill="FFFFFF"/>
        <w:spacing w:after="160"/>
        <w:rPr>
          <w:color w:val="333333"/>
          <w:sz w:val="23"/>
          <w:szCs w:val="23"/>
        </w:rPr>
      </w:pPr>
      <w:r>
        <w:rPr>
          <w:color w:val="333333"/>
          <w:sz w:val="23"/>
          <w:szCs w:val="23"/>
        </w:rPr>
        <w:t xml:space="preserve">Applications must be submitted via our online platform, </w:t>
      </w:r>
      <w:hyperlink r:id="rId14">
        <w:r>
          <w:rPr>
            <w:color w:val="00B574"/>
            <w:sz w:val="23"/>
            <w:szCs w:val="23"/>
          </w:rPr>
          <w:t>Submittable</w:t>
        </w:r>
      </w:hyperlink>
      <w:r>
        <w:rPr>
          <w:color w:val="333333"/>
          <w:sz w:val="23"/>
          <w:szCs w:val="23"/>
        </w:rPr>
        <w:t xml:space="preserve">. </w:t>
      </w:r>
    </w:p>
    <w:p w14:paraId="04BCADB3" w14:textId="77777777" w:rsidR="00990D1B" w:rsidRDefault="00000000">
      <w:pPr>
        <w:shd w:val="clear" w:color="auto" w:fill="FFFFFF"/>
        <w:spacing w:after="160"/>
        <w:rPr>
          <w:color w:val="333333"/>
          <w:sz w:val="23"/>
          <w:szCs w:val="23"/>
        </w:rPr>
      </w:pPr>
      <w:r>
        <w:rPr>
          <w:color w:val="333333"/>
          <w:sz w:val="23"/>
          <w:szCs w:val="23"/>
        </w:rPr>
        <w:t>After groups submit their applications, our</w:t>
      </w:r>
      <w:hyperlink r:id="rId15">
        <w:r>
          <w:rPr>
            <w:color w:val="333333"/>
            <w:sz w:val="23"/>
            <w:szCs w:val="23"/>
          </w:rPr>
          <w:t xml:space="preserve"> </w:t>
        </w:r>
      </w:hyperlink>
      <w:hyperlink r:id="rId16">
        <w:r>
          <w:rPr>
            <w:color w:val="00B574"/>
            <w:sz w:val="23"/>
            <w:szCs w:val="23"/>
          </w:rPr>
          <w:t>Grantmaking Committee</w:t>
        </w:r>
      </w:hyperlink>
      <w:r>
        <w:rPr>
          <w:color w:val="333333"/>
          <w:sz w:val="23"/>
          <w:szCs w:val="23"/>
        </w:rPr>
        <w:t xml:space="preserve"> will review applications and select up to 20 groups that will receive funding. </w:t>
      </w:r>
    </w:p>
    <w:p w14:paraId="55606CEA" w14:textId="77777777" w:rsidR="00990D1B" w:rsidRDefault="00000000">
      <w:pPr>
        <w:shd w:val="clear" w:color="auto" w:fill="FFFFFF"/>
        <w:spacing w:after="160"/>
        <w:rPr>
          <w:color w:val="333333"/>
          <w:sz w:val="23"/>
          <w:szCs w:val="23"/>
        </w:rPr>
      </w:pPr>
      <w:r>
        <w:rPr>
          <w:color w:val="333333"/>
          <w:sz w:val="23"/>
          <w:szCs w:val="23"/>
        </w:rPr>
        <w:t xml:space="preserve">In some cases, the Grantmaking Committee may visit groups or ask for additional information before </w:t>
      </w:r>
      <w:proofErr w:type="gramStart"/>
      <w:r>
        <w:rPr>
          <w:color w:val="333333"/>
          <w:sz w:val="23"/>
          <w:szCs w:val="23"/>
        </w:rPr>
        <w:t>making a decision</w:t>
      </w:r>
      <w:proofErr w:type="gramEnd"/>
      <w:r>
        <w:rPr>
          <w:color w:val="333333"/>
          <w:sz w:val="23"/>
          <w:szCs w:val="23"/>
        </w:rPr>
        <w:t xml:space="preserve">. </w:t>
      </w:r>
    </w:p>
    <w:p w14:paraId="6F3F3262" w14:textId="77777777" w:rsidR="00990D1B" w:rsidRDefault="00000000">
      <w:pPr>
        <w:shd w:val="clear" w:color="auto" w:fill="FFFFFF"/>
        <w:spacing w:after="160"/>
        <w:rPr>
          <w:color w:val="333333"/>
          <w:sz w:val="23"/>
          <w:szCs w:val="23"/>
        </w:rPr>
      </w:pPr>
      <w:r>
        <w:rPr>
          <w:color w:val="333333"/>
          <w:sz w:val="23"/>
          <w:szCs w:val="23"/>
        </w:rPr>
        <w:t>The timeline for the upcoming fall cycle is as follows:</w:t>
      </w:r>
    </w:p>
    <w:p w14:paraId="667CD096" w14:textId="77777777" w:rsidR="00990D1B" w:rsidRDefault="00000000">
      <w:pPr>
        <w:shd w:val="clear" w:color="auto" w:fill="FFFFFF"/>
        <w:rPr>
          <w:color w:val="333333"/>
          <w:sz w:val="23"/>
          <w:szCs w:val="23"/>
        </w:rPr>
      </w:pPr>
      <w:r>
        <w:rPr>
          <w:b/>
          <w:color w:val="333333"/>
          <w:sz w:val="23"/>
          <w:szCs w:val="23"/>
        </w:rPr>
        <w:t xml:space="preserve">Monday, September 26 </w:t>
      </w:r>
      <w:r>
        <w:rPr>
          <w:color w:val="333333"/>
          <w:sz w:val="23"/>
          <w:szCs w:val="23"/>
        </w:rPr>
        <w:t>– Applications open.</w:t>
      </w:r>
    </w:p>
    <w:p w14:paraId="5D5AF56A" w14:textId="7AE7E053" w:rsidR="00990D1B" w:rsidRDefault="000452D0">
      <w:pPr>
        <w:shd w:val="clear" w:color="auto" w:fill="FFFFFF"/>
        <w:rPr>
          <w:b/>
          <w:color w:val="333333"/>
          <w:sz w:val="23"/>
          <w:szCs w:val="23"/>
        </w:rPr>
      </w:pPr>
      <w:r>
        <w:rPr>
          <w:b/>
          <w:color w:val="333333"/>
          <w:sz w:val="23"/>
          <w:szCs w:val="23"/>
        </w:rPr>
        <w:t>Wednesday</w:t>
      </w:r>
      <w:r w:rsidR="00000000">
        <w:rPr>
          <w:b/>
          <w:color w:val="333333"/>
          <w:sz w:val="23"/>
          <w:szCs w:val="23"/>
        </w:rPr>
        <w:t xml:space="preserve">, October 19 </w:t>
      </w:r>
      <w:r w:rsidR="00000000">
        <w:rPr>
          <w:color w:val="333333"/>
          <w:sz w:val="23"/>
          <w:szCs w:val="23"/>
        </w:rPr>
        <w:t xml:space="preserve">– Deadline to apply. Applications must be submitted </w:t>
      </w:r>
      <w:r w:rsidR="00000000">
        <w:rPr>
          <w:b/>
          <w:color w:val="333333"/>
          <w:sz w:val="23"/>
          <w:szCs w:val="23"/>
        </w:rPr>
        <w:t>by 5 p.m. PST.</w:t>
      </w:r>
    </w:p>
    <w:p w14:paraId="0585C511" w14:textId="77777777" w:rsidR="00990D1B" w:rsidRDefault="00000000">
      <w:pPr>
        <w:shd w:val="clear" w:color="auto" w:fill="FFFFFF"/>
        <w:rPr>
          <w:color w:val="333333"/>
          <w:sz w:val="23"/>
          <w:szCs w:val="23"/>
        </w:rPr>
      </w:pPr>
      <w:r>
        <w:rPr>
          <w:b/>
          <w:color w:val="333333"/>
          <w:sz w:val="23"/>
          <w:szCs w:val="23"/>
        </w:rPr>
        <w:t xml:space="preserve">By mid-November </w:t>
      </w:r>
      <w:r>
        <w:rPr>
          <w:color w:val="333333"/>
          <w:sz w:val="23"/>
          <w:szCs w:val="23"/>
        </w:rPr>
        <w:t xml:space="preserve">– Grantmakers make decisions. </w:t>
      </w:r>
    </w:p>
    <w:p w14:paraId="77E5E3AE" w14:textId="77777777" w:rsidR="00990D1B" w:rsidRDefault="00000000">
      <w:pPr>
        <w:shd w:val="clear" w:color="auto" w:fill="FFFFFF"/>
        <w:rPr>
          <w:color w:val="333333"/>
          <w:sz w:val="23"/>
          <w:szCs w:val="23"/>
        </w:rPr>
      </w:pPr>
      <w:r>
        <w:rPr>
          <w:b/>
          <w:color w:val="333333"/>
          <w:sz w:val="23"/>
          <w:szCs w:val="23"/>
        </w:rPr>
        <w:t xml:space="preserve">By early December </w:t>
      </w:r>
      <w:r>
        <w:rPr>
          <w:color w:val="333333"/>
          <w:sz w:val="23"/>
          <w:szCs w:val="23"/>
        </w:rPr>
        <w:t>– Notifications to groups go out.</w:t>
      </w:r>
    </w:p>
    <w:p w14:paraId="495C877E" w14:textId="77777777" w:rsidR="00990D1B" w:rsidRDefault="00000000">
      <w:pPr>
        <w:shd w:val="clear" w:color="auto" w:fill="FFFFFF"/>
        <w:spacing w:after="160"/>
        <w:rPr>
          <w:color w:val="333333"/>
          <w:sz w:val="23"/>
          <w:szCs w:val="23"/>
        </w:rPr>
      </w:pPr>
      <w:r>
        <w:rPr>
          <w:b/>
          <w:color w:val="333333"/>
          <w:sz w:val="23"/>
          <w:szCs w:val="23"/>
        </w:rPr>
        <w:t>By end of January 2023</w:t>
      </w:r>
      <w:r>
        <w:rPr>
          <w:color w:val="333333"/>
          <w:sz w:val="23"/>
          <w:szCs w:val="23"/>
        </w:rPr>
        <w:t xml:space="preserve"> – Grantees receive their grant agreements and checks.</w:t>
      </w:r>
    </w:p>
    <w:p w14:paraId="7DC6BB38" w14:textId="77777777" w:rsidR="00990D1B" w:rsidRDefault="00000000">
      <w:pPr>
        <w:shd w:val="clear" w:color="auto" w:fill="FFFFFF"/>
        <w:spacing w:after="160"/>
        <w:rPr>
          <w:color w:val="333333"/>
          <w:sz w:val="23"/>
          <w:szCs w:val="23"/>
        </w:rPr>
      </w:pPr>
      <w:r>
        <w:rPr>
          <w:color w:val="333333"/>
          <w:sz w:val="23"/>
          <w:szCs w:val="23"/>
        </w:rPr>
        <w:t xml:space="preserve">Once groups receive their awards, they’ll have one year to spend the funds </w:t>
      </w:r>
      <w:r>
        <w:rPr>
          <w:color w:val="333333"/>
          <w:sz w:val="23"/>
          <w:szCs w:val="23"/>
        </w:rPr>
        <w:lastRenderedPageBreak/>
        <w:t>(</w:t>
      </w:r>
      <w:proofErr w:type="gramStart"/>
      <w:r>
        <w:rPr>
          <w:color w:val="333333"/>
          <w:sz w:val="23"/>
          <w:szCs w:val="23"/>
        </w:rPr>
        <w:t>unless</w:t>
      </w:r>
      <w:proofErr w:type="gramEnd"/>
      <w:r>
        <w:rPr>
          <w:color w:val="333333"/>
          <w:sz w:val="23"/>
          <w:szCs w:val="23"/>
        </w:rPr>
        <w:t xml:space="preserve"> otherwise noted in their grant agreements). Seeding Justice does not require written reports; </w:t>
      </w:r>
      <w:proofErr w:type="gramStart"/>
      <w:r>
        <w:rPr>
          <w:color w:val="333333"/>
          <w:sz w:val="23"/>
          <w:szCs w:val="23"/>
        </w:rPr>
        <w:t>instead</w:t>
      </w:r>
      <w:proofErr w:type="gramEnd"/>
      <w:r>
        <w:rPr>
          <w:color w:val="333333"/>
          <w:sz w:val="23"/>
          <w:szCs w:val="23"/>
        </w:rPr>
        <w:t xml:space="preserve"> we’ll ask grantees to meet with our staff to have a conversation about their work at the end of the grant term.</w:t>
      </w:r>
    </w:p>
    <w:p w14:paraId="4C095A5D" w14:textId="77777777" w:rsidR="00990D1B" w:rsidRDefault="00000000">
      <w:pPr>
        <w:shd w:val="clear" w:color="auto" w:fill="FFFFFF"/>
        <w:spacing w:after="160"/>
        <w:rPr>
          <w:color w:val="333333"/>
          <w:sz w:val="23"/>
          <w:szCs w:val="23"/>
        </w:rPr>
      </w:pPr>
      <w:r>
        <w:rPr>
          <w:b/>
          <w:color w:val="333333"/>
          <w:sz w:val="23"/>
          <w:szCs w:val="23"/>
        </w:rPr>
        <w:t>WORKING ON YOUR APPLICATION</w:t>
      </w:r>
    </w:p>
    <w:p w14:paraId="1DDC87EA" w14:textId="77777777" w:rsidR="00990D1B" w:rsidRDefault="00000000">
      <w:pPr>
        <w:shd w:val="clear" w:color="auto" w:fill="FFFFFF"/>
        <w:spacing w:after="160"/>
        <w:rPr>
          <w:color w:val="333333"/>
          <w:sz w:val="23"/>
          <w:szCs w:val="23"/>
        </w:rPr>
      </w:pPr>
      <w:r>
        <w:rPr>
          <w:color w:val="333333"/>
          <w:sz w:val="23"/>
          <w:szCs w:val="23"/>
        </w:rPr>
        <w:t>Before you start,</w:t>
      </w:r>
      <w:hyperlink r:id="rId17">
        <w:r>
          <w:rPr>
            <w:color w:val="333333"/>
            <w:sz w:val="23"/>
            <w:szCs w:val="23"/>
          </w:rPr>
          <w:t xml:space="preserve"> </w:t>
        </w:r>
      </w:hyperlink>
      <w:hyperlink r:id="rId18">
        <w:r>
          <w:rPr>
            <w:b/>
            <w:color w:val="00B574"/>
            <w:sz w:val="23"/>
            <w:szCs w:val="23"/>
          </w:rPr>
          <w:t>please read through our General Fund grants page</w:t>
        </w:r>
      </w:hyperlink>
      <w:r>
        <w:rPr>
          <w:b/>
          <w:color w:val="333333"/>
          <w:sz w:val="23"/>
          <w:szCs w:val="23"/>
        </w:rPr>
        <w:t>—including the scoring rubric and Frequently Asked Questions—carefully</w:t>
      </w:r>
      <w:r>
        <w:rPr>
          <w:color w:val="333333"/>
          <w:sz w:val="23"/>
          <w:szCs w:val="23"/>
        </w:rPr>
        <w:t>.</w:t>
      </w:r>
    </w:p>
    <w:p w14:paraId="3056E597" w14:textId="77777777" w:rsidR="00990D1B" w:rsidRDefault="00000000">
      <w:pPr>
        <w:shd w:val="clear" w:color="auto" w:fill="FFFFFF"/>
        <w:spacing w:after="160"/>
        <w:rPr>
          <w:color w:val="333333"/>
          <w:sz w:val="23"/>
          <w:szCs w:val="23"/>
        </w:rPr>
      </w:pPr>
      <w:r>
        <w:rPr>
          <w:color w:val="333333"/>
          <w:sz w:val="23"/>
          <w:szCs w:val="23"/>
        </w:rPr>
        <w:t>If you are working on your application directly in Submittable, your answers will autosave. If you'd like to work on a draft outside of the platform, you can use the application questions below. You may also download the scoring rubric</w:t>
      </w:r>
      <w:hyperlink r:id="rId19">
        <w:r>
          <w:rPr>
            <w:color w:val="333333"/>
            <w:sz w:val="23"/>
            <w:szCs w:val="23"/>
          </w:rPr>
          <w:t xml:space="preserve"> </w:t>
        </w:r>
      </w:hyperlink>
      <w:hyperlink r:id="rId20">
        <w:r>
          <w:rPr>
            <w:color w:val="00B574"/>
            <w:sz w:val="23"/>
            <w:szCs w:val="23"/>
          </w:rPr>
          <w:t>from our website</w:t>
        </w:r>
      </w:hyperlink>
      <w:r>
        <w:rPr>
          <w:color w:val="333333"/>
          <w:sz w:val="23"/>
          <w:szCs w:val="23"/>
        </w:rPr>
        <w:t>.</w:t>
      </w:r>
    </w:p>
    <w:p w14:paraId="10B29392" w14:textId="77777777" w:rsidR="00990D1B" w:rsidRDefault="00000000">
      <w:pPr>
        <w:shd w:val="clear" w:color="auto" w:fill="FFFFFF"/>
        <w:spacing w:after="160"/>
        <w:rPr>
          <w:i/>
          <w:color w:val="333333"/>
          <w:sz w:val="23"/>
          <w:szCs w:val="23"/>
        </w:rPr>
      </w:pPr>
      <w:r>
        <w:rPr>
          <w:i/>
          <w:color w:val="333333"/>
          <w:sz w:val="23"/>
          <w:szCs w:val="23"/>
        </w:rPr>
        <w:t xml:space="preserve">Please note that we are no longer accepting paper applications. If applying online presents a barrier, however, </w:t>
      </w:r>
      <w:hyperlink r:id="rId21">
        <w:r>
          <w:rPr>
            <w:i/>
            <w:color w:val="00B574"/>
            <w:sz w:val="23"/>
            <w:szCs w:val="23"/>
          </w:rPr>
          <w:t>please let us know</w:t>
        </w:r>
      </w:hyperlink>
      <w:r>
        <w:rPr>
          <w:i/>
          <w:color w:val="333333"/>
          <w:sz w:val="23"/>
          <w:szCs w:val="23"/>
        </w:rPr>
        <w:t xml:space="preserve"> and we can work together on finding a solution.</w:t>
      </w:r>
    </w:p>
    <w:p w14:paraId="2DD406FB" w14:textId="77777777" w:rsidR="00990D1B" w:rsidRDefault="00000000">
      <w:pPr>
        <w:shd w:val="clear" w:color="auto" w:fill="FFFFFF"/>
        <w:spacing w:after="160"/>
        <w:rPr>
          <w:color w:val="333333"/>
          <w:sz w:val="23"/>
          <w:szCs w:val="23"/>
        </w:rPr>
      </w:pPr>
      <w:r>
        <w:rPr>
          <w:b/>
          <w:color w:val="333333"/>
          <w:sz w:val="23"/>
          <w:szCs w:val="23"/>
        </w:rPr>
        <w:t>QUESTIONS?</w:t>
      </w:r>
    </w:p>
    <w:p w14:paraId="3A1C94D7" w14:textId="77777777" w:rsidR="00990D1B" w:rsidRDefault="00000000">
      <w:pPr>
        <w:shd w:val="clear" w:color="auto" w:fill="FFFFFF"/>
        <w:spacing w:after="160"/>
        <w:rPr>
          <w:color w:val="333333"/>
          <w:sz w:val="23"/>
          <w:szCs w:val="23"/>
        </w:rPr>
      </w:pPr>
      <w:r>
        <w:rPr>
          <w:color w:val="333333"/>
          <w:sz w:val="23"/>
          <w:szCs w:val="23"/>
        </w:rPr>
        <w:t xml:space="preserve">Due to the high volume of inquiries and our limited staff capacity, we ask that you read all materials and information available on our website before contacting us; if you still have questions, </w:t>
      </w:r>
      <w:hyperlink r:id="rId22">
        <w:r>
          <w:rPr>
            <w:color w:val="00B574"/>
            <w:sz w:val="23"/>
            <w:szCs w:val="23"/>
          </w:rPr>
          <w:t>please send us an email</w:t>
        </w:r>
      </w:hyperlink>
      <w:r>
        <w:rPr>
          <w:color w:val="333333"/>
          <w:sz w:val="23"/>
          <w:szCs w:val="23"/>
        </w:rPr>
        <w:t xml:space="preserve"> with your questions and we’ll get back to you as quickly as possible.</w:t>
      </w:r>
    </w:p>
    <w:p w14:paraId="7586C4C8" w14:textId="77777777" w:rsidR="00990D1B" w:rsidRDefault="00000000">
      <w:pPr>
        <w:shd w:val="clear" w:color="auto" w:fill="FFFFFF"/>
        <w:spacing w:after="160"/>
        <w:rPr>
          <w:color w:val="333333"/>
          <w:sz w:val="23"/>
          <w:szCs w:val="23"/>
        </w:rPr>
      </w:pPr>
      <w:r>
        <w:rPr>
          <w:color w:val="333333"/>
          <w:sz w:val="23"/>
          <w:szCs w:val="23"/>
        </w:rPr>
        <w:t xml:space="preserve">If you experience technical difficulties with Submittable, please contact them directly at </w:t>
      </w:r>
      <w:hyperlink r:id="rId23">
        <w:r>
          <w:rPr>
            <w:color w:val="00B574"/>
            <w:sz w:val="23"/>
            <w:szCs w:val="23"/>
          </w:rPr>
          <w:t>support@submittable.com</w:t>
        </w:r>
      </w:hyperlink>
      <w:r>
        <w:rPr>
          <w:color w:val="333333"/>
          <w:sz w:val="23"/>
          <w:szCs w:val="23"/>
        </w:rPr>
        <w:t>.</w:t>
      </w:r>
    </w:p>
    <w:p w14:paraId="4E383433" w14:textId="77777777" w:rsidR="00990D1B" w:rsidRDefault="00990D1B">
      <w:pPr>
        <w:shd w:val="clear" w:color="auto" w:fill="FFFFFF"/>
        <w:spacing w:after="160"/>
        <w:rPr>
          <w:color w:val="333333"/>
        </w:rPr>
      </w:pPr>
    </w:p>
    <w:p w14:paraId="5D3778FE" w14:textId="77777777" w:rsidR="00990D1B" w:rsidRDefault="00990D1B">
      <w:pPr>
        <w:shd w:val="clear" w:color="auto" w:fill="FFFFFF"/>
        <w:rPr>
          <w:color w:val="333333"/>
        </w:rPr>
      </w:pPr>
    </w:p>
    <w:p w14:paraId="34299AC4" w14:textId="77777777" w:rsidR="00990D1B" w:rsidRDefault="00990D1B">
      <w:pPr>
        <w:shd w:val="clear" w:color="auto" w:fill="FFFFFF"/>
        <w:rPr>
          <w:color w:val="333333"/>
        </w:rPr>
        <w:sectPr w:rsidR="00990D1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titlePg/>
        </w:sectPr>
      </w:pPr>
    </w:p>
    <w:p w14:paraId="3B2319A9" w14:textId="77777777" w:rsidR="00990D1B" w:rsidRDefault="00990D1B">
      <w:pPr>
        <w:pStyle w:val="Title"/>
        <w:shd w:val="clear" w:color="auto" w:fill="FFFFFF"/>
        <w:jc w:val="left"/>
        <w:rPr>
          <w:sz w:val="24"/>
          <w:szCs w:val="24"/>
        </w:rPr>
        <w:sectPr w:rsidR="00990D1B">
          <w:type w:val="continuous"/>
          <w:pgSz w:w="12240" w:h="15840"/>
          <w:pgMar w:top="1440" w:right="1440" w:bottom="1440" w:left="1440" w:header="720" w:footer="720" w:gutter="0"/>
          <w:cols w:space="720"/>
        </w:sectPr>
      </w:pPr>
      <w:bookmarkStart w:id="3" w:name="_eq9zizwo773j" w:colFirst="0" w:colLast="0"/>
      <w:bookmarkEnd w:id="3"/>
    </w:p>
    <w:p w14:paraId="4C9C34AC" w14:textId="77777777" w:rsidR="00990D1B" w:rsidRDefault="00000000">
      <w:pPr>
        <w:pStyle w:val="Title"/>
      </w:pPr>
      <w:bookmarkStart w:id="4" w:name="_lzklypxljwh9" w:colFirst="0" w:colLast="0"/>
      <w:bookmarkEnd w:id="4"/>
      <w:r>
        <w:lastRenderedPageBreak/>
        <w:t>General Fund Grant Application</w:t>
      </w:r>
    </w:p>
    <w:p w14:paraId="1F9D80E1" w14:textId="77777777" w:rsidR="00990D1B" w:rsidRDefault="00000000">
      <w:pPr>
        <w:pStyle w:val="Subtitle"/>
      </w:pPr>
      <w:bookmarkStart w:id="5" w:name="_9k8kvpon7nx8" w:colFirst="0" w:colLast="0"/>
      <w:bookmarkEnd w:id="5"/>
      <w:r>
        <w:t xml:space="preserve">Use this application only as a reference or to work out your answers before submitting it online. The </w:t>
      </w:r>
      <w:r>
        <w:rPr>
          <w:color w:val="FF0000"/>
        </w:rPr>
        <w:t>*</w:t>
      </w:r>
      <w:r>
        <w:t xml:space="preserve"> denotes the question requires an answer. </w:t>
      </w:r>
    </w:p>
    <w:p w14:paraId="7865FBC5" w14:textId="77777777" w:rsidR="00990D1B" w:rsidRDefault="00990D1B">
      <w:pPr>
        <w:spacing w:after="0"/>
        <w:rPr>
          <w:sz w:val="22"/>
          <w:szCs w:val="22"/>
        </w:rPr>
      </w:pPr>
    </w:p>
    <w:p w14:paraId="7B78B211" w14:textId="77777777" w:rsidR="00990D1B" w:rsidRDefault="00000000">
      <w:pPr>
        <w:rPr>
          <w:i/>
          <w:color w:val="808080"/>
          <w:sz w:val="22"/>
          <w:szCs w:val="22"/>
        </w:rPr>
      </w:pPr>
      <w:r>
        <w:rPr>
          <w:b/>
          <w:color w:val="333333"/>
        </w:rPr>
        <w:t>Name of Organization or Group</w:t>
      </w:r>
      <w:r>
        <w:rPr>
          <w:color w:val="E01518"/>
        </w:rPr>
        <w:t xml:space="preserve">* </w:t>
      </w:r>
      <w:r>
        <w:rPr>
          <w:i/>
          <w:color w:val="808080"/>
          <w:sz w:val="22"/>
          <w:szCs w:val="22"/>
        </w:rPr>
        <w:t>If your legal name and DBA are different, please enter both. For example: MRG Foundation, DBA Seeding Justice</w:t>
      </w:r>
    </w:p>
    <w:p w14:paraId="60543FF8" w14:textId="77777777" w:rsidR="00990D1B" w:rsidRDefault="00990D1B">
      <w:pPr>
        <w:rPr>
          <w:color w:val="333333"/>
        </w:rPr>
      </w:pPr>
    </w:p>
    <w:p w14:paraId="1B26E86F" w14:textId="77777777" w:rsidR="00990D1B" w:rsidRDefault="00000000">
      <w:pPr>
        <w:rPr>
          <w:i/>
          <w:color w:val="808080"/>
          <w:sz w:val="22"/>
          <w:szCs w:val="22"/>
        </w:rPr>
      </w:pPr>
      <w:r>
        <w:rPr>
          <w:b/>
          <w:color w:val="333333"/>
        </w:rPr>
        <w:t>Website</w:t>
      </w:r>
      <w:r>
        <w:rPr>
          <w:color w:val="E01518"/>
        </w:rPr>
        <w:t xml:space="preserve">* </w:t>
      </w:r>
      <w:r>
        <w:rPr>
          <w:i/>
          <w:color w:val="808080"/>
          <w:sz w:val="22"/>
          <w:szCs w:val="22"/>
        </w:rPr>
        <w:t xml:space="preserve">If you don't have a website, you may enter the URL of one of your social media platforms, </w:t>
      </w:r>
      <w:proofErr w:type="gramStart"/>
      <w:r>
        <w:rPr>
          <w:i/>
          <w:color w:val="808080"/>
          <w:sz w:val="22"/>
          <w:szCs w:val="22"/>
        </w:rPr>
        <w:t>e.g.</w:t>
      </w:r>
      <w:proofErr w:type="gramEnd"/>
      <w:r>
        <w:rPr>
          <w:i/>
          <w:color w:val="808080"/>
          <w:sz w:val="22"/>
          <w:szCs w:val="22"/>
        </w:rPr>
        <w:t xml:space="preserve"> instagram.com/</w:t>
      </w:r>
      <w:proofErr w:type="spellStart"/>
      <w:r>
        <w:rPr>
          <w:i/>
          <w:color w:val="808080"/>
          <w:sz w:val="22"/>
          <w:szCs w:val="22"/>
        </w:rPr>
        <w:t>seedingjustice</w:t>
      </w:r>
      <w:proofErr w:type="spellEnd"/>
      <w:r>
        <w:rPr>
          <w:i/>
          <w:color w:val="808080"/>
          <w:sz w:val="22"/>
          <w:szCs w:val="22"/>
        </w:rPr>
        <w:t xml:space="preserve"> or facebook.com/</w:t>
      </w:r>
      <w:proofErr w:type="spellStart"/>
      <w:r>
        <w:rPr>
          <w:i/>
          <w:color w:val="808080"/>
          <w:sz w:val="22"/>
          <w:szCs w:val="22"/>
        </w:rPr>
        <w:t>seedingjustice</w:t>
      </w:r>
      <w:proofErr w:type="spellEnd"/>
      <w:r>
        <w:rPr>
          <w:i/>
          <w:color w:val="808080"/>
          <w:sz w:val="22"/>
          <w:szCs w:val="22"/>
        </w:rPr>
        <w:t>.</w:t>
      </w:r>
    </w:p>
    <w:p w14:paraId="3EAFADE9" w14:textId="77777777" w:rsidR="00990D1B" w:rsidRDefault="00990D1B">
      <w:pPr>
        <w:rPr>
          <w:color w:val="333333"/>
        </w:rPr>
      </w:pPr>
    </w:p>
    <w:p w14:paraId="74AF9756" w14:textId="77777777" w:rsidR="00990D1B" w:rsidRDefault="00000000">
      <w:pPr>
        <w:rPr>
          <w:color w:val="737373"/>
        </w:rPr>
      </w:pPr>
      <w:r>
        <w:rPr>
          <w:b/>
          <w:color w:val="333333"/>
        </w:rPr>
        <w:t>Mailing Address</w:t>
      </w:r>
      <w:r>
        <w:rPr>
          <w:color w:val="E01518"/>
        </w:rPr>
        <w:t>*</w:t>
      </w:r>
      <w:r>
        <w:rPr>
          <w:color w:val="E01518"/>
        </w:rPr>
        <w:br/>
      </w:r>
    </w:p>
    <w:p w14:paraId="0F4DBA54" w14:textId="77777777" w:rsidR="00990D1B" w:rsidRDefault="00000000">
      <w:pPr>
        <w:rPr>
          <w:i/>
          <w:color w:val="808080"/>
          <w:sz w:val="22"/>
          <w:szCs w:val="22"/>
        </w:rPr>
      </w:pPr>
      <w:r>
        <w:rPr>
          <w:b/>
          <w:color w:val="333333"/>
        </w:rPr>
        <w:t xml:space="preserve">What is your service </w:t>
      </w:r>
      <w:proofErr w:type="gramStart"/>
      <w:r>
        <w:rPr>
          <w:b/>
          <w:color w:val="333333"/>
        </w:rPr>
        <w:t>area?</w:t>
      </w:r>
      <w:r>
        <w:rPr>
          <w:color w:val="E01518"/>
        </w:rPr>
        <w:t>*</w:t>
      </w:r>
      <w:proofErr w:type="gramEnd"/>
      <w:r>
        <w:rPr>
          <w:color w:val="E01518"/>
        </w:rPr>
        <w:t xml:space="preserve"> </w:t>
      </w:r>
      <w:r>
        <w:rPr>
          <w:i/>
          <w:color w:val="808080"/>
          <w:sz w:val="22"/>
          <w:szCs w:val="22"/>
        </w:rPr>
        <w:t xml:space="preserve">This is the geographic area you operate or provide services in. You can only choose one. </w:t>
      </w:r>
    </w:p>
    <w:p w14:paraId="33F1D433" w14:textId="77777777" w:rsidR="00990D1B" w:rsidRDefault="00000000" w:rsidP="00C0191A">
      <w:pPr>
        <w:numPr>
          <w:ilvl w:val="0"/>
          <w:numId w:val="15"/>
        </w:numPr>
        <w:spacing w:after="0"/>
      </w:pPr>
      <w:r>
        <w:t>Central Oregon</w:t>
      </w:r>
    </w:p>
    <w:p w14:paraId="5F667E65" w14:textId="77777777" w:rsidR="00990D1B" w:rsidRDefault="00000000" w:rsidP="00C0191A">
      <w:pPr>
        <w:numPr>
          <w:ilvl w:val="0"/>
          <w:numId w:val="15"/>
        </w:numPr>
        <w:spacing w:after="0"/>
      </w:pPr>
      <w:r>
        <w:t>Columbia River Gorge</w:t>
      </w:r>
    </w:p>
    <w:p w14:paraId="7A0BC8AC" w14:textId="77777777" w:rsidR="00990D1B" w:rsidRDefault="00000000" w:rsidP="00C0191A">
      <w:pPr>
        <w:numPr>
          <w:ilvl w:val="0"/>
          <w:numId w:val="15"/>
        </w:numPr>
        <w:spacing w:after="0"/>
      </w:pPr>
      <w:r>
        <w:t>Eastern Oregon</w:t>
      </w:r>
    </w:p>
    <w:p w14:paraId="311E6279" w14:textId="77777777" w:rsidR="00990D1B" w:rsidRDefault="00000000" w:rsidP="00C0191A">
      <w:pPr>
        <w:numPr>
          <w:ilvl w:val="0"/>
          <w:numId w:val="15"/>
        </w:numPr>
        <w:spacing w:after="0"/>
      </w:pPr>
      <w:r>
        <w:t>Oregon Coast</w:t>
      </w:r>
    </w:p>
    <w:p w14:paraId="75B49CB0" w14:textId="77777777" w:rsidR="00990D1B" w:rsidRDefault="00000000" w:rsidP="00C0191A">
      <w:pPr>
        <w:numPr>
          <w:ilvl w:val="0"/>
          <w:numId w:val="15"/>
        </w:numPr>
        <w:spacing w:after="0"/>
      </w:pPr>
      <w:r>
        <w:t>Portland Metro</w:t>
      </w:r>
    </w:p>
    <w:p w14:paraId="2CEBF8E2" w14:textId="77777777" w:rsidR="00990D1B" w:rsidRDefault="00000000" w:rsidP="00C0191A">
      <w:pPr>
        <w:numPr>
          <w:ilvl w:val="0"/>
          <w:numId w:val="15"/>
        </w:numPr>
        <w:spacing w:after="0"/>
      </w:pPr>
      <w:r>
        <w:t>Southern Oregon</w:t>
      </w:r>
    </w:p>
    <w:p w14:paraId="73B7D422" w14:textId="77777777" w:rsidR="00990D1B" w:rsidRDefault="00000000" w:rsidP="00C0191A">
      <w:pPr>
        <w:numPr>
          <w:ilvl w:val="0"/>
          <w:numId w:val="15"/>
        </w:numPr>
        <w:spacing w:after="0"/>
      </w:pPr>
      <w:r>
        <w:t>Statewide</w:t>
      </w:r>
    </w:p>
    <w:p w14:paraId="6E521AFA" w14:textId="77777777" w:rsidR="00990D1B" w:rsidRDefault="00000000" w:rsidP="00C0191A">
      <w:pPr>
        <w:numPr>
          <w:ilvl w:val="0"/>
          <w:numId w:val="15"/>
        </w:numPr>
      </w:pPr>
      <w:r>
        <w:t>Willamette Valley</w:t>
      </w:r>
    </w:p>
    <w:p w14:paraId="5EE1E81F" w14:textId="77777777" w:rsidR="00990D1B" w:rsidRDefault="00990D1B"/>
    <w:p w14:paraId="1B92DE7B" w14:textId="77777777" w:rsidR="00990D1B" w:rsidRDefault="00000000" w:rsidP="00C0191A">
      <w:pPr>
        <w:numPr>
          <w:ilvl w:val="0"/>
          <w:numId w:val="17"/>
        </w:numPr>
        <w:ind w:left="360"/>
        <w:rPr>
          <w:b/>
        </w:rPr>
      </w:pPr>
      <w:r>
        <w:rPr>
          <w:b/>
        </w:rPr>
        <w:t>Check here if this is your first Seeding Justice request</w:t>
      </w:r>
    </w:p>
    <w:p w14:paraId="6C6DD9C4" w14:textId="77777777" w:rsidR="00990D1B" w:rsidRDefault="00990D1B">
      <w:pPr>
        <w:rPr>
          <w:color w:val="333333"/>
        </w:rPr>
      </w:pPr>
    </w:p>
    <w:p w14:paraId="4D48202D" w14:textId="77777777" w:rsidR="00990D1B" w:rsidRDefault="00000000">
      <w:pPr>
        <w:rPr>
          <w:color w:val="E01518"/>
        </w:rPr>
      </w:pPr>
      <w:r>
        <w:rPr>
          <w:b/>
          <w:color w:val="333333"/>
        </w:rPr>
        <w:t xml:space="preserve">What's your group's tax-exemption </w:t>
      </w:r>
      <w:proofErr w:type="gramStart"/>
      <w:r>
        <w:rPr>
          <w:b/>
          <w:color w:val="333333"/>
        </w:rPr>
        <w:t>status?</w:t>
      </w:r>
      <w:r>
        <w:rPr>
          <w:color w:val="E01518"/>
        </w:rPr>
        <w:t>*</w:t>
      </w:r>
      <w:proofErr w:type="gramEnd"/>
    </w:p>
    <w:p w14:paraId="63072E72" w14:textId="77777777" w:rsidR="00990D1B" w:rsidRDefault="00000000">
      <w:pPr>
        <w:numPr>
          <w:ilvl w:val="0"/>
          <w:numId w:val="11"/>
        </w:numPr>
        <w:ind w:right="340"/>
      </w:pPr>
      <w:r>
        <w:t>501(c)(3) exempt</w:t>
      </w:r>
    </w:p>
    <w:p w14:paraId="258DABEC" w14:textId="77777777" w:rsidR="00990D1B" w:rsidRDefault="00000000">
      <w:pPr>
        <w:ind w:left="720" w:right="340"/>
        <w:rPr>
          <w:i/>
          <w:sz w:val="22"/>
          <w:szCs w:val="22"/>
        </w:rPr>
      </w:pPr>
      <w:r>
        <w:rPr>
          <w:b/>
        </w:rPr>
        <w:t>What’s your Employer Identification Number?</w:t>
      </w:r>
      <w:r>
        <w:rPr>
          <w:color w:val="E01518"/>
        </w:rPr>
        <w:t>*</w:t>
      </w:r>
      <w:r>
        <w:t xml:space="preserve"> </w:t>
      </w:r>
      <w:r>
        <w:rPr>
          <w:i/>
          <w:color w:val="737373"/>
          <w:sz w:val="22"/>
          <w:szCs w:val="22"/>
          <w:highlight w:val="white"/>
        </w:rPr>
        <w:t>If you need to find your EIN, you can check here:</w:t>
      </w:r>
      <w:hyperlink r:id="rId30">
        <w:r>
          <w:rPr>
            <w:i/>
            <w:color w:val="737373"/>
            <w:sz w:val="22"/>
            <w:szCs w:val="22"/>
            <w:highlight w:val="white"/>
          </w:rPr>
          <w:t xml:space="preserve"> </w:t>
        </w:r>
      </w:hyperlink>
      <w:hyperlink r:id="rId31">
        <w:r>
          <w:rPr>
            <w:i/>
            <w:color w:val="00B574"/>
            <w:sz w:val="22"/>
            <w:szCs w:val="22"/>
            <w:highlight w:val="white"/>
          </w:rPr>
          <w:t>https://justice.oregon.gov/charities</w:t>
        </w:r>
      </w:hyperlink>
      <w:r>
        <w:rPr>
          <w:i/>
          <w:sz w:val="22"/>
          <w:szCs w:val="22"/>
        </w:rPr>
        <w:br/>
      </w:r>
    </w:p>
    <w:p w14:paraId="470954C6" w14:textId="77777777" w:rsidR="00990D1B" w:rsidRDefault="00000000">
      <w:pPr>
        <w:numPr>
          <w:ilvl w:val="0"/>
          <w:numId w:val="11"/>
        </w:numPr>
        <w:ind w:right="340"/>
      </w:pPr>
      <w:r>
        <w:t>Fiscally sponsored</w:t>
      </w:r>
    </w:p>
    <w:p w14:paraId="4C061A2D" w14:textId="77777777" w:rsidR="00990D1B" w:rsidRDefault="00000000">
      <w:pPr>
        <w:ind w:left="720" w:right="340"/>
      </w:pPr>
      <w:r>
        <w:rPr>
          <w:b/>
        </w:rPr>
        <w:t xml:space="preserve">What’s your fiscal sponsor’s </w:t>
      </w:r>
      <w:proofErr w:type="gramStart"/>
      <w:r>
        <w:rPr>
          <w:b/>
        </w:rPr>
        <w:t>name?</w:t>
      </w:r>
      <w:r>
        <w:rPr>
          <w:color w:val="E01518"/>
        </w:rPr>
        <w:t>*</w:t>
      </w:r>
      <w:proofErr w:type="gramEnd"/>
      <w:r>
        <w:rPr>
          <w:color w:val="E01518"/>
        </w:rPr>
        <w:t xml:space="preserve"> </w:t>
      </w:r>
      <w:r>
        <w:rPr>
          <w:i/>
          <w:color w:val="737373"/>
          <w:sz w:val="22"/>
          <w:szCs w:val="22"/>
        </w:rPr>
        <w:t>Please enter the legal name of your fiscal sponsor. If your application moves to the next stage, we will ask you to submit a fiscal sponsorship agreement.</w:t>
      </w:r>
      <w:r>
        <w:br/>
      </w:r>
    </w:p>
    <w:p w14:paraId="21271FEB" w14:textId="77777777" w:rsidR="00990D1B" w:rsidRDefault="00000000">
      <w:pPr>
        <w:ind w:left="720" w:right="340"/>
      </w:pPr>
      <w:r>
        <w:rPr>
          <w:b/>
        </w:rPr>
        <w:t xml:space="preserve">What’s your fiscal sponsor’s Employer Identification </w:t>
      </w:r>
      <w:proofErr w:type="gramStart"/>
      <w:r>
        <w:rPr>
          <w:b/>
        </w:rPr>
        <w:t>Number?</w:t>
      </w:r>
      <w:r>
        <w:rPr>
          <w:color w:val="E01518"/>
        </w:rPr>
        <w:t>*</w:t>
      </w:r>
      <w:proofErr w:type="gramEnd"/>
      <w:r>
        <w:t xml:space="preserve"> </w:t>
      </w:r>
      <w:r>
        <w:rPr>
          <w:i/>
          <w:color w:val="737373"/>
          <w:sz w:val="22"/>
          <w:szCs w:val="22"/>
          <w:highlight w:val="white"/>
        </w:rPr>
        <w:t xml:space="preserve">If you need to find your fiscal sponsor’s EIN, you can check here: </w:t>
      </w:r>
      <w:hyperlink r:id="rId32">
        <w:r>
          <w:rPr>
            <w:i/>
            <w:color w:val="00B574"/>
            <w:sz w:val="22"/>
            <w:szCs w:val="22"/>
            <w:highlight w:val="white"/>
          </w:rPr>
          <w:t>https://justice.oregon.gov/charities</w:t>
        </w:r>
      </w:hyperlink>
      <w:r>
        <w:br/>
      </w:r>
      <w:r>
        <w:rPr>
          <w:b/>
        </w:rPr>
        <w:t>What’s your fiscal sponsor’s mailing address?</w:t>
      </w:r>
      <w:r>
        <w:rPr>
          <w:color w:val="E01518"/>
        </w:rPr>
        <w:t>*</w:t>
      </w:r>
      <w:r>
        <w:br/>
      </w:r>
    </w:p>
    <w:p w14:paraId="75003F9A" w14:textId="77777777" w:rsidR="00990D1B" w:rsidRDefault="00000000">
      <w:pPr>
        <w:numPr>
          <w:ilvl w:val="0"/>
          <w:numId w:val="11"/>
        </w:numPr>
        <w:ind w:right="340"/>
      </w:pPr>
      <w:r>
        <w:t xml:space="preserve">No 501(c)(3) or fiscal sponsor - </w:t>
      </w:r>
      <w:r>
        <w:rPr>
          <w:b/>
        </w:rPr>
        <w:t xml:space="preserve">STOP </w:t>
      </w:r>
      <w:hyperlink r:id="rId33">
        <w:r>
          <w:rPr>
            <w:b/>
            <w:color w:val="00B574"/>
            <w:u w:val="single"/>
          </w:rPr>
          <w:t>please reach out</w:t>
        </w:r>
      </w:hyperlink>
    </w:p>
    <w:p w14:paraId="2594F0DB" w14:textId="77777777" w:rsidR="00990D1B" w:rsidRDefault="00990D1B">
      <w:pPr>
        <w:rPr>
          <w:color w:val="333333"/>
        </w:rPr>
      </w:pPr>
    </w:p>
    <w:p w14:paraId="5DE8C96A" w14:textId="77777777" w:rsidR="00990D1B" w:rsidRDefault="00000000">
      <w:pPr>
        <w:rPr>
          <w:i/>
          <w:color w:val="808080"/>
          <w:sz w:val="22"/>
          <w:szCs w:val="22"/>
        </w:rPr>
      </w:pPr>
      <w:r>
        <w:rPr>
          <w:b/>
          <w:color w:val="333333"/>
        </w:rPr>
        <w:t>Briefly tell us about your group. Include your group's vision, mission and programs/</w:t>
      </w:r>
      <w:proofErr w:type="gramStart"/>
      <w:r>
        <w:rPr>
          <w:b/>
          <w:color w:val="333333"/>
        </w:rPr>
        <w:t>activities.</w:t>
      </w:r>
      <w:r>
        <w:rPr>
          <w:color w:val="E01518"/>
        </w:rPr>
        <w:t>*</w:t>
      </w:r>
      <w:proofErr w:type="gramEnd"/>
      <w:r>
        <w:t xml:space="preserve"> </w:t>
      </w:r>
      <w:r>
        <w:rPr>
          <w:i/>
          <w:color w:val="808080"/>
          <w:sz w:val="22"/>
          <w:szCs w:val="22"/>
        </w:rPr>
        <w:t>You will expand on your work below so please keep it fairly short here. Limit: 200 words</w:t>
      </w:r>
    </w:p>
    <w:p w14:paraId="4683C8C4" w14:textId="77777777" w:rsidR="00990D1B" w:rsidRDefault="00990D1B">
      <w:pPr>
        <w:rPr>
          <w:color w:val="333333"/>
        </w:rPr>
      </w:pPr>
    </w:p>
    <w:p w14:paraId="48B9D833" w14:textId="77777777" w:rsidR="00990D1B" w:rsidRDefault="00000000">
      <w:pPr>
        <w:rPr>
          <w:color w:val="E01518"/>
        </w:rPr>
      </w:pPr>
      <w:r>
        <w:rPr>
          <w:b/>
          <w:color w:val="333333"/>
        </w:rPr>
        <w:t>What is your group's annual operating budget?</w:t>
      </w:r>
      <w:r>
        <w:rPr>
          <w:color w:val="E01518"/>
        </w:rPr>
        <w:t xml:space="preserve"> </w:t>
      </w:r>
      <w:r>
        <w:rPr>
          <w:i/>
          <w:color w:val="808080"/>
          <w:sz w:val="22"/>
          <w:szCs w:val="22"/>
        </w:rPr>
        <w:t xml:space="preserve">Funding priority will be given to smaller organizations with a budget of $500,000 or </w:t>
      </w:r>
      <w:proofErr w:type="gramStart"/>
      <w:r>
        <w:rPr>
          <w:i/>
          <w:color w:val="808080"/>
          <w:sz w:val="22"/>
          <w:szCs w:val="22"/>
        </w:rPr>
        <w:t>less..</w:t>
      </w:r>
      <w:proofErr w:type="gramEnd"/>
      <w:r>
        <w:rPr>
          <w:color w:val="E01518"/>
        </w:rPr>
        <w:t>*</w:t>
      </w:r>
    </w:p>
    <w:p w14:paraId="1CA803EE" w14:textId="77777777" w:rsidR="00990D1B" w:rsidRDefault="00000000" w:rsidP="00C0191A">
      <w:pPr>
        <w:numPr>
          <w:ilvl w:val="0"/>
          <w:numId w:val="20"/>
        </w:numPr>
        <w:spacing w:after="0"/>
        <w:ind w:right="340"/>
      </w:pPr>
      <w:r>
        <w:t>Under $100,000</w:t>
      </w:r>
    </w:p>
    <w:p w14:paraId="74AB8E69" w14:textId="77777777" w:rsidR="00990D1B" w:rsidRDefault="00000000" w:rsidP="00C0191A">
      <w:pPr>
        <w:numPr>
          <w:ilvl w:val="0"/>
          <w:numId w:val="20"/>
        </w:numPr>
        <w:spacing w:after="0"/>
        <w:ind w:right="340"/>
      </w:pPr>
      <w:r>
        <w:t>$100,000 to $300,000</w:t>
      </w:r>
    </w:p>
    <w:p w14:paraId="748340E3" w14:textId="77777777" w:rsidR="00990D1B" w:rsidRDefault="00000000" w:rsidP="00C0191A">
      <w:pPr>
        <w:numPr>
          <w:ilvl w:val="0"/>
          <w:numId w:val="20"/>
        </w:numPr>
        <w:spacing w:after="0"/>
        <w:ind w:right="340"/>
      </w:pPr>
      <w:r>
        <w:t>$300,000 to $500,000</w:t>
      </w:r>
    </w:p>
    <w:p w14:paraId="6A5D3049" w14:textId="77777777" w:rsidR="00990D1B" w:rsidRDefault="00000000" w:rsidP="00C0191A">
      <w:pPr>
        <w:numPr>
          <w:ilvl w:val="0"/>
          <w:numId w:val="20"/>
        </w:numPr>
        <w:spacing w:after="0"/>
        <w:ind w:right="340"/>
      </w:pPr>
      <w:r>
        <w:t>$500,000 to $700,000</w:t>
      </w:r>
    </w:p>
    <w:p w14:paraId="1412490C" w14:textId="77777777" w:rsidR="00990D1B" w:rsidRDefault="00000000" w:rsidP="00C0191A">
      <w:pPr>
        <w:numPr>
          <w:ilvl w:val="0"/>
          <w:numId w:val="20"/>
        </w:numPr>
        <w:ind w:right="340"/>
      </w:pPr>
      <w:r>
        <w:t>Above $700,000</w:t>
      </w:r>
    </w:p>
    <w:p w14:paraId="1C8913C0" w14:textId="77777777" w:rsidR="00990D1B" w:rsidRDefault="00990D1B">
      <w:pPr>
        <w:rPr>
          <w:color w:val="333333"/>
        </w:rPr>
      </w:pPr>
    </w:p>
    <w:p w14:paraId="51C75DAD" w14:textId="77777777" w:rsidR="00990D1B" w:rsidRDefault="00000000">
      <w:pPr>
        <w:rPr>
          <w:color w:val="E01518"/>
        </w:rPr>
      </w:pPr>
      <w:r>
        <w:rPr>
          <w:b/>
          <w:color w:val="333333"/>
        </w:rPr>
        <w:t>What is your group's primary focus?</w:t>
      </w:r>
      <w:r>
        <w:rPr>
          <w:i/>
          <w:color w:val="808080"/>
          <w:sz w:val="22"/>
          <w:szCs w:val="22"/>
        </w:rPr>
        <w:t xml:space="preserve"> Please select no more than </w:t>
      </w:r>
      <w:proofErr w:type="gramStart"/>
      <w:r>
        <w:rPr>
          <w:i/>
          <w:color w:val="808080"/>
          <w:sz w:val="22"/>
          <w:szCs w:val="22"/>
        </w:rPr>
        <w:t>three.</w:t>
      </w:r>
      <w:r>
        <w:rPr>
          <w:color w:val="E01518"/>
        </w:rPr>
        <w:t>*</w:t>
      </w:r>
      <w:proofErr w:type="gramEnd"/>
    </w:p>
    <w:p w14:paraId="6861A723" w14:textId="77777777" w:rsidR="00990D1B" w:rsidRDefault="00000000" w:rsidP="00C0191A">
      <w:pPr>
        <w:numPr>
          <w:ilvl w:val="0"/>
          <w:numId w:val="22"/>
        </w:numPr>
        <w:spacing w:after="0"/>
        <w:ind w:right="340"/>
      </w:pPr>
      <w:r>
        <w:t>Arts &amp; Media</w:t>
      </w:r>
    </w:p>
    <w:p w14:paraId="0555DC22" w14:textId="77777777" w:rsidR="00990D1B" w:rsidRDefault="00000000" w:rsidP="00C0191A">
      <w:pPr>
        <w:numPr>
          <w:ilvl w:val="0"/>
          <w:numId w:val="22"/>
        </w:numPr>
        <w:spacing w:after="0"/>
        <w:ind w:right="340"/>
      </w:pPr>
      <w:r>
        <w:t>Civic Engagement</w:t>
      </w:r>
    </w:p>
    <w:p w14:paraId="49EAC5D7" w14:textId="77777777" w:rsidR="00990D1B" w:rsidRDefault="00000000" w:rsidP="00C0191A">
      <w:pPr>
        <w:numPr>
          <w:ilvl w:val="0"/>
          <w:numId w:val="22"/>
        </w:numPr>
        <w:spacing w:after="0"/>
        <w:ind w:right="340"/>
      </w:pPr>
      <w:r>
        <w:t>Criminal Justice Reform/Abolition</w:t>
      </w:r>
    </w:p>
    <w:p w14:paraId="4EB49981" w14:textId="77777777" w:rsidR="00990D1B" w:rsidRDefault="00000000" w:rsidP="00C0191A">
      <w:pPr>
        <w:numPr>
          <w:ilvl w:val="0"/>
          <w:numId w:val="22"/>
        </w:numPr>
        <w:spacing w:after="0"/>
        <w:ind w:right="340"/>
      </w:pPr>
      <w:r>
        <w:t>Cultural Preservation</w:t>
      </w:r>
    </w:p>
    <w:p w14:paraId="0171BFE3" w14:textId="77777777" w:rsidR="00990D1B" w:rsidRDefault="00000000" w:rsidP="00C0191A">
      <w:pPr>
        <w:numPr>
          <w:ilvl w:val="0"/>
          <w:numId w:val="22"/>
        </w:numPr>
        <w:spacing w:after="0"/>
        <w:ind w:right="340"/>
      </w:pPr>
      <w:r>
        <w:t>Disability Justice</w:t>
      </w:r>
    </w:p>
    <w:p w14:paraId="03DB08A9" w14:textId="77777777" w:rsidR="00990D1B" w:rsidRDefault="00000000" w:rsidP="00C0191A">
      <w:pPr>
        <w:numPr>
          <w:ilvl w:val="0"/>
          <w:numId w:val="22"/>
        </w:numPr>
        <w:spacing w:after="0"/>
        <w:ind w:right="340"/>
      </w:pPr>
      <w:r>
        <w:t>Economic Justice</w:t>
      </w:r>
    </w:p>
    <w:p w14:paraId="04E800C9" w14:textId="77777777" w:rsidR="00990D1B" w:rsidRDefault="00000000" w:rsidP="00C0191A">
      <w:pPr>
        <w:numPr>
          <w:ilvl w:val="0"/>
          <w:numId w:val="22"/>
        </w:numPr>
        <w:spacing w:after="0"/>
        <w:ind w:right="340"/>
      </w:pPr>
      <w:r>
        <w:t>Environmental Justice</w:t>
      </w:r>
    </w:p>
    <w:p w14:paraId="5372BF45" w14:textId="77777777" w:rsidR="00990D1B" w:rsidRDefault="00000000" w:rsidP="00C0191A">
      <w:pPr>
        <w:numPr>
          <w:ilvl w:val="0"/>
          <w:numId w:val="22"/>
        </w:numPr>
        <w:spacing w:after="0"/>
        <w:ind w:right="340"/>
      </w:pPr>
      <w:r>
        <w:t>Food Justice</w:t>
      </w:r>
    </w:p>
    <w:p w14:paraId="7420A6FC" w14:textId="77777777" w:rsidR="00990D1B" w:rsidRDefault="00000000" w:rsidP="00C0191A">
      <w:pPr>
        <w:numPr>
          <w:ilvl w:val="0"/>
          <w:numId w:val="22"/>
        </w:numPr>
        <w:spacing w:after="0"/>
        <w:ind w:right="340"/>
      </w:pPr>
      <w:r>
        <w:t>Gender Equity</w:t>
      </w:r>
    </w:p>
    <w:p w14:paraId="23B31606" w14:textId="77777777" w:rsidR="00990D1B" w:rsidRDefault="00000000" w:rsidP="00C0191A">
      <w:pPr>
        <w:numPr>
          <w:ilvl w:val="0"/>
          <w:numId w:val="22"/>
        </w:numPr>
        <w:spacing w:after="0"/>
        <w:ind w:right="340"/>
      </w:pPr>
      <w:r>
        <w:t>Health/Healthcare Equity</w:t>
      </w:r>
    </w:p>
    <w:p w14:paraId="28609D0D" w14:textId="77777777" w:rsidR="00990D1B" w:rsidRDefault="00000000" w:rsidP="00C0191A">
      <w:pPr>
        <w:numPr>
          <w:ilvl w:val="0"/>
          <w:numId w:val="22"/>
        </w:numPr>
        <w:spacing w:after="0"/>
        <w:ind w:right="340"/>
      </w:pPr>
      <w:r>
        <w:t>Housing Justice/Houselessness Issues</w:t>
      </w:r>
    </w:p>
    <w:p w14:paraId="1D75D065" w14:textId="77777777" w:rsidR="00990D1B" w:rsidRDefault="00000000" w:rsidP="00C0191A">
      <w:pPr>
        <w:numPr>
          <w:ilvl w:val="0"/>
          <w:numId w:val="22"/>
        </w:numPr>
        <w:spacing w:after="0"/>
        <w:ind w:right="340"/>
      </w:pPr>
      <w:r>
        <w:t>Immigrant/Refugee Rights</w:t>
      </w:r>
    </w:p>
    <w:p w14:paraId="4BC86FE8" w14:textId="77777777" w:rsidR="00990D1B" w:rsidRDefault="00000000" w:rsidP="00C0191A">
      <w:pPr>
        <w:numPr>
          <w:ilvl w:val="0"/>
          <w:numId w:val="22"/>
        </w:numPr>
        <w:spacing w:after="0"/>
        <w:ind w:right="340"/>
      </w:pPr>
      <w:r>
        <w:t>LGBTQ2SIA+ Rights</w:t>
      </w:r>
    </w:p>
    <w:p w14:paraId="637A007B" w14:textId="77777777" w:rsidR="00990D1B" w:rsidRDefault="00000000" w:rsidP="00C0191A">
      <w:pPr>
        <w:numPr>
          <w:ilvl w:val="0"/>
          <w:numId w:val="22"/>
        </w:numPr>
        <w:spacing w:after="0"/>
        <w:ind w:right="340"/>
      </w:pPr>
      <w:r>
        <w:t>Racial Justice</w:t>
      </w:r>
    </w:p>
    <w:p w14:paraId="5A71496C" w14:textId="77777777" w:rsidR="00990D1B" w:rsidRDefault="00000000" w:rsidP="00C0191A">
      <w:pPr>
        <w:numPr>
          <w:ilvl w:val="0"/>
          <w:numId w:val="22"/>
        </w:numPr>
        <w:spacing w:after="0"/>
        <w:ind w:right="340"/>
      </w:pPr>
      <w:r>
        <w:t>Workers' Rights/Labor Justice</w:t>
      </w:r>
    </w:p>
    <w:p w14:paraId="471A8CCD" w14:textId="77777777" w:rsidR="00990D1B" w:rsidRDefault="00000000" w:rsidP="00C0191A">
      <w:pPr>
        <w:numPr>
          <w:ilvl w:val="0"/>
          <w:numId w:val="22"/>
        </w:numPr>
        <w:spacing w:after="0"/>
        <w:ind w:right="340"/>
      </w:pPr>
      <w:r>
        <w:t>Youth &amp; Education</w:t>
      </w:r>
    </w:p>
    <w:p w14:paraId="609862C5" w14:textId="77777777" w:rsidR="00990D1B" w:rsidRDefault="00000000" w:rsidP="00C0191A">
      <w:pPr>
        <w:numPr>
          <w:ilvl w:val="0"/>
          <w:numId w:val="22"/>
        </w:numPr>
        <w:ind w:right="340"/>
      </w:pPr>
      <w:r>
        <w:t>Other focus (please specify)</w:t>
      </w:r>
    </w:p>
    <w:p w14:paraId="511218A6" w14:textId="77777777" w:rsidR="00990D1B" w:rsidRDefault="00990D1B">
      <w:pPr>
        <w:rPr>
          <w:color w:val="333333"/>
        </w:rPr>
      </w:pPr>
    </w:p>
    <w:p w14:paraId="3E488686" w14:textId="77777777" w:rsidR="00990D1B" w:rsidRDefault="00000000">
      <w:pPr>
        <w:rPr>
          <w:i/>
          <w:color w:val="808080"/>
          <w:sz w:val="22"/>
          <w:szCs w:val="22"/>
        </w:rPr>
      </w:pPr>
      <w:r>
        <w:rPr>
          <w:b/>
          <w:color w:val="333333"/>
        </w:rPr>
        <w:t xml:space="preserve">Which type of grant are you applying </w:t>
      </w:r>
      <w:proofErr w:type="gramStart"/>
      <w:r>
        <w:rPr>
          <w:b/>
          <w:color w:val="333333"/>
        </w:rPr>
        <w:t>for?</w:t>
      </w:r>
      <w:r>
        <w:rPr>
          <w:color w:val="E01518"/>
        </w:rPr>
        <w:t>*</w:t>
      </w:r>
      <w:proofErr w:type="gramEnd"/>
      <w:r>
        <w:rPr>
          <w:color w:val="E01518"/>
        </w:rPr>
        <w:t xml:space="preserve"> </w:t>
      </w:r>
      <w:r>
        <w:rPr>
          <w:i/>
          <w:color w:val="808080"/>
          <w:sz w:val="22"/>
          <w:szCs w:val="22"/>
        </w:rPr>
        <w:t>Operating Support is reserved for organizations that have 501(c)(3) exempt status AND whose annual budgets are less than $500,000. Everyone else must apply for project support.</w:t>
      </w:r>
    </w:p>
    <w:p w14:paraId="7F5DA3EF" w14:textId="77777777" w:rsidR="00990D1B" w:rsidRDefault="00000000" w:rsidP="00C0191A">
      <w:pPr>
        <w:numPr>
          <w:ilvl w:val="0"/>
          <w:numId w:val="24"/>
        </w:numPr>
        <w:spacing w:after="0"/>
        <w:ind w:right="340"/>
      </w:pPr>
      <w:r>
        <w:t>Operating Support</w:t>
      </w:r>
    </w:p>
    <w:p w14:paraId="4666FF2F" w14:textId="77777777" w:rsidR="00990D1B" w:rsidRDefault="00000000" w:rsidP="00C0191A">
      <w:pPr>
        <w:numPr>
          <w:ilvl w:val="0"/>
          <w:numId w:val="24"/>
        </w:numPr>
        <w:ind w:right="340"/>
      </w:pPr>
      <w:r>
        <w:t>Project Support</w:t>
      </w:r>
    </w:p>
    <w:p w14:paraId="7858958C" w14:textId="77777777" w:rsidR="00990D1B" w:rsidRDefault="00000000">
      <w:pPr>
        <w:ind w:left="720" w:right="340"/>
        <w:rPr>
          <w:b/>
        </w:rPr>
      </w:pPr>
      <w:r>
        <w:rPr>
          <w:b/>
        </w:rPr>
        <w:t xml:space="preserve">Tell us about your specific project: your project goal(s), the activities </w:t>
      </w:r>
      <w:r>
        <w:rPr>
          <w:b/>
        </w:rPr>
        <w:lastRenderedPageBreak/>
        <w:t>you plan to carry out, and what success will look like. If you're a fiscally sponsored group and the request is for general operations (not a special project), just enter N/A.</w:t>
      </w:r>
    </w:p>
    <w:p w14:paraId="796E1624" w14:textId="77777777" w:rsidR="00990D1B" w:rsidRDefault="00990D1B"/>
    <w:p w14:paraId="0F544DB4" w14:textId="77777777" w:rsidR="00990D1B" w:rsidRDefault="00000000">
      <w:pPr>
        <w:rPr>
          <w:i/>
          <w:color w:val="808080"/>
          <w:sz w:val="22"/>
          <w:szCs w:val="22"/>
        </w:rPr>
      </w:pPr>
      <w:r>
        <w:rPr>
          <w:b/>
          <w:color w:val="333333"/>
        </w:rPr>
        <w:t xml:space="preserve">How much would you like to apply </w:t>
      </w:r>
      <w:proofErr w:type="gramStart"/>
      <w:r>
        <w:rPr>
          <w:b/>
          <w:color w:val="333333"/>
        </w:rPr>
        <w:t>for?</w:t>
      </w:r>
      <w:r>
        <w:rPr>
          <w:color w:val="E01518"/>
        </w:rPr>
        <w:t>*</w:t>
      </w:r>
      <w:proofErr w:type="gramEnd"/>
      <w:r>
        <w:rPr>
          <w:color w:val="E01518"/>
        </w:rPr>
        <w:t xml:space="preserve"> </w:t>
      </w:r>
      <w:r>
        <w:rPr>
          <w:i/>
          <w:color w:val="808080"/>
          <w:sz w:val="22"/>
          <w:szCs w:val="22"/>
        </w:rPr>
        <w:t>Max amounts: $15,000 for 501(c)(3) and fiscally sponsored groups; $7,000 for groups that have neither 501(c)(3) status nor a fiscal sponsor.</w:t>
      </w:r>
    </w:p>
    <w:p w14:paraId="3035B826" w14:textId="77777777" w:rsidR="00990D1B" w:rsidRDefault="00990D1B"/>
    <w:p w14:paraId="17E667C4" w14:textId="77777777" w:rsidR="00990D1B" w:rsidRDefault="00000000">
      <w:pPr>
        <w:rPr>
          <w:i/>
          <w:color w:val="808080"/>
          <w:sz w:val="22"/>
          <w:szCs w:val="22"/>
        </w:rPr>
      </w:pPr>
      <w:r>
        <w:rPr>
          <w:b/>
          <w:color w:val="333333"/>
        </w:rPr>
        <w:t>Tell us about the problems or issues you are addressing or trying to solve.</w:t>
      </w:r>
      <w:r>
        <w:rPr>
          <w:color w:val="333333"/>
        </w:rPr>
        <w:t xml:space="preserve"> </w:t>
      </w:r>
      <w:r>
        <w:rPr>
          <w:color w:val="E01518"/>
        </w:rPr>
        <w:t xml:space="preserve">* </w:t>
      </w:r>
      <w:r>
        <w:rPr>
          <w:i/>
          <w:color w:val="808080"/>
          <w:sz w:val="22"/>
          <w:szCs w:val="22"/>
        </w:rPr>
        <w:t>Limit: 300 words</w:t>
      </w:r>
    </w:p>
    <w:p w14:paraId="7D279B7F" w14:textId="77777777" w:rsidR="00990D1B" w:rsidRDefault="00990D1B">
      <w:pPr>
        <w:rPr>
          <w:color w:val="333333"/>
        </w:rPr>
      </w:pPr>
    </w:p>
    <w:p w14:paraId="73855A69" w14:textId="77777777" w:rsidR="00990D1B" w:rsidRDefault="00000000">
      <w:pPr>
        <w:rPr>
          <w:i/>
          <w:color w:val="808080"/>
          <w:sz w:val="22"/>
          <w:szCs w:val="22"/>
        </w:rPr>
      </w:pPr>
      <w:r>
        <w:rPr>
          <w:b/>
          <w:color w:val="333333"/>
        </w:rPr>
        <w:t xml:space="preserve">Tell us about the approaches/strategies you are using to solve the issues or problems mentioned above, and how these approaches address the root causes of the </w:t>
      </w:r>
      <w:proofErr w:type="gramStart"/>
      <w:r>
        <w:rPr>
          <w:b/>
          <w:color w:val="333333"/>
        </w:rPr>
        <w:t>problems.</w:t>
      </w:r>
      <w:r>
        <w:rPr>
          <w:color w:val="E01518"/>
        </w:rPr>
        <w:t>*</w:t>
      </w:r>
      <w:proofErr w:type="gramEnd"/>
      <w:r>
        <w:rPr>
          <w:color w:val="E01518"/>
        </w:rPr>
        <w:t xml:space="preserve"> </w:t>
      </w:r>
      <w:r>
        <w:rPr>
          <w:color w:val="737373"/>
          <w:sz w:val="23"/>
          <w:szCs w:val="23"/>
          <w:highlight w:val="white"/>
        </w:rPr>
        <w:t xml:space="preserve">Relates to “systems change” on the scoring guide. </w:t>
      </w:r>
      <w:r>
        <w:rPr>
          <w:i/>
          <w:color w:val="808080"/>
          <w:sz w:val="22"/>
          <w:szCs w:val="22"/>
        </w:rPr>
        <w:t>Limit: 400 words</w:t>
      </w:r>
    </w:p>
    <w:p w14:paraId="5DEA50F9" w14:textId="77777777" w:rsidR="00990D1B" w:rsidRDefault="00990D1B">
      <w:pPr>
        <w:rPr>
          <w:color w:val="333333"/>
        </w:rPr>
      </w:pPr>
    </w:p>
    <w:p w14:paraId="013150C7" w14:textId="77777777" w:rsidR="00990D1B" w:rsidRDefault="00000000">
      <w:pPr>
        <w:rPr>
          <w:i/>
          <w:color w:val="808080"/>
          <w:sz w:val="22"/>
          <w:szCs w:val="22"/>
        </w:rPr>
      </w:pPr>
      <w:r>
        <w:rPr>
          <w:b/>
          <w:color w:val="333333"/>
        </w:rPr>
        <w:t xml:space="preserve">Tell us about how your group is building or shifting power in your community and working to change oppressive </w:t>
      </w:r>
      <w:proofErr w:type="gramStart"/>
      <w:r>
        <w:rPr>
          <w:b/>
          <w:color w:val="333333"/>
        </w:rPr>
        <w:t>systems?</w:t>
      </w:r>
      <w:r>
        <w:rPr>
          <w:color w:val="E01518"/>
        </w:rPr>
        <w:t>*</w:t>
      </w:r>
      <w:proofErr w:type="gramEnd"/>
      <w:r>
        <w:rPr>
          <w:color w:val="E01518"/>
        </w:rPr>
        <w:t xml:space="preserve"> </w:t>
      </w:r>
      <w:r>
        <w:rPr>
          <w:color w:val="737373"/>
          <w:sz w:val="23"/>
          <w:szCs w:val="23"/>
          <w:highlight w:val="white"/>
        </w:rPr>
        <w:t xml:space="preserve">Relates to "power building" on the scoring guide. </w:t>
      </w:r>
      <w:r>
        <w:rPr>
          <w:i/>
          <w:color w:val="808080"/>
          <w:sz w:val="22"/>
          <w:szCs w:val="22"/>
        </w:rPr>
        <w:t>Limit: 400 words</w:t>
      </w:r>
    </w:p>
    <w:p w14:paraId="5BF4A07B" w14:textId="77777777" w:rsidR="00990D1B" w:rsidRDefault="00990D1B">
      <w:pPr>
        <w:rPr>
          <w:color w:val="333333"/>
        </w:rPr>
      </w:pPr>
    </w:p>
    <w:p w14:paraId="52BD85BF" w14:textId="77777777" w:rsidR="00990D1B" w:rsidRDefault="00000000">
      <w:pPr>
        <w:rPr>
          <w:i/>
          <w:color w:val="808080"/>
          <w:sz w:val="22"/>
          <w:szCs w:val="22"/>
        </w:rPr>
      </w:pPr>
      <w:r>
        <w:rPr>
          <w:b/>
          <w:color w:val="333333"/>
        </w:rPr>
        <w:t xml:space="preserve">Tell us about your organizational partners. Who are they and how do you partner with </w:t>
      </w:r>
      <w:proofErr w:type="gramStart"/>
      <w:r>
        <w:rPr>
          <w:b/>
          <w:color w:val="333333"/>
        </w:rPr>
        <w:t>them?</w:t>
      </w:r>
      <w:r>
        <w:rPr>
          <w:color w:val="E01518"/>
        </w:rPr>
        <w:t>*</w:t>
      </w:r>
      <w:proofErr w:type="gramEnd"/>
      <w:r>
        <w:rPr>
          <w:color w:val="E01518"/>
        </w:rPr>
        <w:t xml:space="preserve"> </w:t>
      </w:r>
      <w:r>
        <w:rPr>
          <w:i/>
          <w:color w:val="808080"/>
          <w:sz w:val="22"/>
          <w:szCs w:val="22"/>
        </w:rPr>
        <w:t xml:space="preserve">For example, do you share space, clients, or programming? Do you fundraise or hold events together? </w:t>
      </w:r>
      <w:r>
        <w:rPr>
          <w:i/>
          <w:color w:val="737373"/>
          <w:sz w:val="23"/>
          <w:szCs w:val="23"/>
          <w:highlight w:val="white"/>
        </w:rPr>
        <w:t xml:space="preserve">Relates to "partnership building" on the scoring guide. </w:t>
      </w:r>
      <w:r>
        <w:rPr>
          <w:i/>
          <w:color w:val="808080"/>
          <w:sz w:val="22"/>
          <w:szCs w:val="22"/>
        </w:rPr>
        <w:t>Limit: 300 words</w:t>
      </w:r>
    </w:p>
    <w:p w14:paraId="4BC0C761" w14:textId="77777777" w:rsidR="00990D1B" w:rsidRDefault="00990D1B"/>
    <w:p w14:paraId="3DADA9A8" w14:textId="77777777" w:rsidR="00990D1B" w:rsidRDefault="00000000">
      <w:pPr>
        <w:rPr>
          <w:i/>
          <w:color w:val="808080"/>
          <w:sz w:val="22"/>
          <w:szCs w:val="22"/>
        </w:rPr>
      </w:pPr>
      <w:r>
        <w:rPr>
          <w:b/>
        </w:rPr>
        <w:t>Anything else you'd like to tell us that would let us know that Seeding Justice should prioritize your request?</w:t>
      </w:r>
      <w:r>
        <w:rPr>
          <w:sz w:val="22"/>
          <w:szCs w:val="22"/>
        </w:rPr>
        <w:t xml:space="preserve"> </w:t>
      </w:r>
      <w:r>
        <w:rPr>
          <w:i/>
          <w:color w:val="808080"/>
          <w:sz w:val="22"/>
          <w:szCs w:val="22"/>
        </w:rPr>
        <w:t>In this section, you can expand on or clarify information related to another question or share something about the organization that isn’t included in your answers.  Limit: 350 words</w:t>
      </w:r>
    </w:p>
    <w:p w14:paraId="4A526E91" w14:textId="77777777" w:rsidR="00990D1B" w:rsidRDefault="00990D1B">
      <w:pPr>
        <w:rPr>
          <w:color w:val="333333"/>
        </w:rPr>
      </w:pPr>
    </w:p>
    <w:p w14:paraId="57689707" w14:textId="77777777" w:rsidR="00990D1B" w:rsidRDefault="00000000">
      <w:pPr>
        <w:rPr>
          <w:i/>
          <w:color w:val="808080"/>
          <w:sz w:val="22"/>
          <w:szCs w:val="22"/>
        </w:rPr>
      </w:pPr>
      <w:r>
        <w:rPr>
          <w:b/>
          <w:color w:val="333333"/>
        </w:rPr>
        <w:t>Please upload your group's current operating budget, and if you have it, next year's budget as well.</w:t>
      </w:r>
      <w:r>
        <w:rPr>
          <w:color w:val="E01518"/>
        </w:rPr>
        <w:t>*</w:t>
      </w:r>
      <w:r>
        <w:t xml:space="preserve"> </w:t>
      </w:r>
      <w:r>
        <w:rPr>
          <w:i/>
          <w:color w:val="808080"/>
          <w:sz w:val="22"/>
          <w:szCs w:val="22"/>
        </w:rPr>
        <w:t xml:space="preserve">If you need a template, you may </w:t>
      </w:r>
      <w:hyperlink r:id="rId34">
        <w:r>
          <w:rPr>
            <w:i/>
            <w:color w:val="00B574"/>
            <w:sz w:val="22"/>
            <w:szCs w:val="22"/>
          </w:rPr>
          <w:t>download budget templates here</w:t>
        </w:r>
      </w:hyperlink>
      <w:r>
        <w:rPr>
          <w:i/>
          <w:color w:val="808080"/>
          <w:sz w:val="22"/>
          <w:szCs w:val="22"/>
        </w:rPr>
        <w:t>.</w:t>
      </w:r>
    </w:p>
    <w:p w14:paraId="6276C607" w14:textId="77777777" w:rsidR="00990D1B" w:rsidRDefault="00990D1B">
      <w:pPr>
        <w:rPr>
          <w:i/>
          <w:color w:val="808080"/>
          <w:sz w:val="22"/>
          <w:szCs w:val="22"/>
        </w:rPr>
      </w:pPr>
    </w:p>
    <w:p w14:paraId="0197D642" w14:textId="77777777" w:rsidR="00990D1B" w:rsidRDefault="00000000">
      <w:pPr>
        <w:rPr>
          <w:b/>
        </w:rPr>
      </w:pPr>
      <w:r>
        <w:rPr>
          <w:b/>
        </w:rPr>
        <w:t>If you selected Project Support above: Please upload your project budget. If you're a fiscally sponsored group and the request is for general operations (not a specific project) you can skip this question.</w:t>
      </w:r>
    </w:p>
    <w:p w14:paraId="067FC4B3" w14:textId="77777777" w:rsidR="00C0191A" w:rsidRDefault="00C0191A"/>
    <w:p w14:paraId="01A3CA2F" w14:textId="77777777" w:rsidR="00C0191A" w:rsidRDefault="00C0191A"/>
    <w:p w14:paraId="3903620A" w14:textId="6EA9C2D1" w:rsidR="00990D1B" w:rsidRDefault="007C0B85">
      <w:r>
        <w:rPr>
          <w:noProof/>
        </w:rPr>
        <w:lastRenderedPageBreak/>
        <w:pict w14:anchorId="7310E097">
          <v:rect id="_x0000_i1025" alt="" style="width:468pt;height:.05pt;mso-width-percent:0;mso-height-percent:0;mso-width-percent:0;mso-height-percent:0" o:hralign="center" o:hrstd="t" o:hr="t" fillcolor="#a0a0a0" stroked="f"/>
        </w:pict>
      </w:r>
    </w:p>
    <w:p w14:paraId="51D4FF16" w14:textId="77777777" w:rsidR="00990D1B" w:rsidRDefault="00000000">
      <w:pPr>
        <w:rPr>
          <w:b/>
        </w:rPr>
      </w:pPr>
      <w:r>
        <w:rPr>
          <w:b/>
        </w:rPr>
        <w:t>REPRESENTATIVE LEADERSHIP</w:t>
      </w:r>
    </w:p>
    <w:p w14:paraId="734AD20B" w14:textId="77777777" w:rsidR="00990D1B" w:rsidRDefault="00000000">
      <w:pPr>
        <w:rPr>
          <w:i/>
        </w:rPr>
      </w:pPr>
      <w:r>
        <w:rPr>
          <w:i/>
        </w:rPr>
        <w:t>The following section asks for demographic information of your organization's leadership to help us ensure we are meeting our goal of funding groups whose leadership is reflective of those most impacted by injustice.</w:t>
      </w:r>
    </w:p>
    <w:p w14:paraId="1868F525" w14:textId="77777777" w:rsidR="00990D1B" w:rsidRDefault="00000000">
      <w:pPr>
        <w:rPr>
          <w:i/>
        </w:rPr>
      </w:pPr>
      <w:r>
        <w:rPr>
          <w:i/>
        </w:rPr>
        <w:t>It is also intended to encourage reflection on how your organization continues to or is working toward centering leadership that is representative of the people being served and what steps you are taking towards achieving that representation.</w:t>
      </w:r>
    </w:p>
    <w:p w14:paraId="0D915DBE" w14:textId="77777777" w:rsidR="00990D1B" w:rsidRDefault="00000000">
      <w:pPr>
        <w:rPr>
          <w:i/>
        </w:rPr>
      </w:pPr>
      <w:r>
        <w:rPr>
          <w:i/>
        </w:rPr>
        <w:t>Information you provide in this section will only be shared with the public in the aggregate.</w:t>
      </w:r>
    </w:p>
    <w:p w14:paraId="1CC5F893" w14:textId="77777777" w:rsidR="00990D1B" w:rsidRDefault="00990D1B">
      <w:pPr>
        <w:rPr>
          <w:b/>
          <w:color w:val="333333"/>
        </w:rPr>
      </w:pPr>
    </w:p>
    <w:p w14:paraId="71DDDBDE" w14:textId="77777777" w:rsidR="00990D1B" w:rsidRDefault="00000000">
      <w:pPr>
        <w:rPr>
          <w:i/>
          <w:color w:val="808080"/>
          <w:sz w:val="22"/>
          <w:szCs w:val="22"/>
        </w:rPr>
      </w:pPr>
      <w:r>
        <w:rPr>
          <w:b/>
          <w:color w:val="333333"/>
        </w:rPr>
        <w:t xml:space="preserve">Overall, how does the majority of your leadership </w:t>
      </w:r>
      <w:proofErr w:type="gramStart"/>
      <w:r>
        <w:rPr>
          <w:b/>
          <w:color w:val="333333"/>
        </w:rPr>
        <w:t>identify?</w:t>
      </w:r>
      <w:r>
        <w:rPr>
          <w:color w:val="E01518"/>
        </w:rPr>
        <w:t>*</w:t>
      </w:r>
      <w:proofErr w:type="gramEnd"/>
      <w:r>
        <w:rPr>
          <w:color w:val="E01518"/>
        </w:rPr>
        <w:t xml:space="preserve"> </w:t>
      </w:r>
      <w:r>
        <w:rPr>
          <w:i/>
          <w:color w:val="808080"/>
          <w:sz w:val="22"/>
          <w:szCs w:val="22"/>
        </w:rPr>
        <w:t>This question refers to the decision makers in your organization—the board of directors and/or the executive or key staff. By majority we mean 51% or more. If the organization operates in a non-hierarchical structure, please answer for the collective.</w:t>
      </w:r>
    </w:p>
    <w:p w14:paraId="6748C3E4" w14:textId="77777777" w:rsidR="00990D1B" w:rsidRDefault="00000000">
      <w:pPr>
        <w:numPr>
          <w:ilvl w:val="0"/>
          <w:numId w:val="13"/>
        </w:numPr>
        <w:ind w:right="340"/>
      </w:pPr>
      <w:r>
        <w:t>As Black, Indigenous, and/or people of color (BIPOC)</w:t>
      </w:r>
    </w:p>
    <w:p w14:paraId="6D8FDF90" w14:textId="77777777" w:rsidR="00990D1B" w:rsidRDefault="00000000">
      <w:pPr>
        <w:ind w:left="720" w:right="340"/>
        <w:rPr>
          <w:b/>
        </w:rPr>
      </w:pPr>
      <w:r>
        <w:rPr>
          <w:b/>
        </w:rPr>
        <w:t xml:space="preserve">Leaders of color identify </w:t>
      </w:r>
      <w:proofErr w:type="gramStart"/>
      <w:r>
        <w:rPr>
          <w:b/>
        </w:rPr>
        <w:t>as:</w:t>
      </w:r>
      <w:r>
        <w:rPr>
          <w:color w:val="E01518"/>
        </w:rPr>
        <w:t>*</w:t>
      </w:r>
      <w:proofErr w:type="gramEnd"/>
    </w:p>
    <w:p w14:paraId="43807A11" w14:textId="77777777" w:rsidR="00990D1B" w:rsidRDefault="00000000" w:rsidP="00C0191A">
      <w:pPr>
        <w:numPr>
          <w:ilvl w:val="0"/>
          <w:numId w:val="27"/>
        </w:numPr>
        <w:spacing w:after="0"/>
        <w:ind w:left="1080" w:right="340"/>
      </w:pPr>
      <w:r>
        <w:t>African/African American/Black</w:t>
      </w:r>
    </w:p>
    <w:p w14:paraId="32D7C79A" w14:textId="77777777" w:rsidR="00990D1B" w:rsidRDefault="00000000" w:rsidP="00C0191A">
      <w:pPr>
        <w:numPr>
          <w:ilvl w:val="0"/>
          <w:numId w:val="27"/>
        </w:numPr>
        <w:spacing w:after="0"/>
        <w:ind w:left="1080" w:right="340"/>
      </w:pPr>
      <w:r>
        <w:t>American Indian/Native Alaskan</w:t>
      </w:r>
    </w:p>
    <w:p w14:paraId="1B11283A" w14:textId="77777777" w:rsidR="00990D1B" w:rsidRDefault="00000000" w:rsidP="00C0191A">
      <w:pPr>
        <w:numPr>
          <w:ilvl w:val="0"/>
          <w:numId w:val="27"/>
        </w:numPr>
        <w:spacing w:after="0"/>
        <w:ind w:left="1080" w:right="340"/>
      </w:pPr>
      <w:r>
        <w:t>Asian/Asian American</w:t>
      </w:r>
    </w:p>
    <w:p w14:paraId="7C410545" w14:textId="4E10CFFC" w:rsidR="00990D1B" w:rsidRDefault="00000000" w:rsidP="00C0191A">
      <w:pPr>
        <w:numPr>
          <w:ilvl w:val="0"/>
          <w:numId w:val="27"/>
        </w:numPr>
        <w:spacing w:after="0"/>
        <w:ind w:left="1080" w:right="340"/>
      </w:pPr>
      <w:r>
        <w:t>Hispanic/Latin</w:t>
      </w:r>
      <w:r w:rsidR="00034B63">
        <w:t>x</w:t>
      </w:r>
    </w:p>
    <w:p w14:paraId="65741DDA" w14:textId="77777777" w:rsidR="00990D1B" w:rsidRDefault="00000000" w:rsidP="00C0191A">
      <w:pPr>
        <w:numPr>
          <w:ilvl w:val="0"/>
          <w:numId w:val="27"/>
        </w:numPr>
        <w:spacing w:after="0"/>
        <w:ind w:left="1080" w:right="340"/>
      </w:pPr>
      <w:r>
        <w:t>Muslim/Arab/South Asian (MASA)</w:t>
      </w:r>
    </w:p>
    <w:p w14:paraId="32AA22B7" w14:textId="77777777" w:rsidR="00990D1B" w:rsidRDefault="00000000" w:rsidP="00C0191A">
      <w:pPr>
        <w:numPr>
          <w:ilvl w:val="0"/>
          <w:numId w:val="27"/>
        </w:numPr>
        <w:spacing w:after="0"/>
        <w:ind w:left="1080" w:right="340"/>
      </w:pPr>
      <w:r>
        <w:t>Native Hawaiian/Pacific Islander</w:t>
      </w:r>
    </w:p>
    <w:p w14:paraId="44029D3F" w14:textId="77777777" w:rsidR="00990D1B" w:rsidRDefault="00000000" w:rsidP="00C0191A">
      <w:pPr>
        <w:numPr>
          <w:ilvl w:val="0"/>
          <w:numId w:val="27"/>
        </w:numPr>
        <w:spacing w:after="0"/>
        <w:ind w:left="1080" w:right="340"/>
      </w:pPr>
      <w:r>
        <w:t xml:space="preserve">Prefer to self-describe: </w:t>
      </w:r>
    </w:p>
    <w:p w14:paraId="335760C4" w14:textId="77777777" w:rsidR="00990D1B" w:rsidRDefault="00000000">
      <w:pPr>
        <w:numPr>
          <w:ilvl w:val="0"/>
          <w:numId w:val="13"/>
        </w:numPr>
        <w:ind w:right="340"/>
      </w:pPr>
      <w:r>
        <w:t>As White/European American</w:t>
      </w:r>
    </w:p>
    <w:p w14:paraId="3A2801BD" w14:textId="77777777" w:rsidR="00990D1B" w:rsidRDefault="00000000">
      <w:pPr>
        <w:ind w:left="1440" w:right="340"/>
        <w:rPr>
          <w:b/>
          <w:i/>
          <w:color w:val="737373"/>
          <w:sz w:val="22"/>
          <w:szCs w:val="22"/>
        </w:rPr>
      </w:pPr>
      <w:r>
        <w:rPr>
          <w:b/>
        </w:rPr>
        <w:t xml:space="preserve">What percentage, if any, of your leadership identifies as Black, Indigenous, or People of </w:t>
      </w:r>
      <w:proofErr w:type="gramStart"/>
      <w:r>
        <w:rPr>
          <w:b/>
        </w:rPr>
        <w:t>Color?</w:t>
      </w:r>
      <w:r>
        <w:rPr>
          <w:color w:val="E01518"/>
        </w:rPr>
        <w:t>*</w:t>
      </w:r>
      <w:proofErr w:type="gramEnd"/>
      <w:r>
        <w:rPr>
          <w:color w:val="E01518"/>
        </w:rPr>
        <w:t xml:space="preserve"> </w:t>
      </w:r>
      <w:r>
        <w:rPr>
          <w:i/>
          <w:color w:val="737373"/>
          <w:sz w:val="22"/>
          <w:szCs w:val="22"/>
        </w:rPr>
        <w:t>Please use percentages, not the number of people.</w:t>
      </w:r>
    </w:p>
    <w:p w14:paraId="2BD794E4" w14:textId="77777777" w:rsidR="00990D1B" w:rsidRDefault="00000000">
      <w:pPr>
        <w:numPr>
          <w:ilvl w:val="0"/>
          <w:numId w:val="13"/>
        </w:numPr>
        <w:ind w:right="340"/>
      </w:pPr>
      <w:r>
        <w:t>As both BIPOC and White (50/50)</w:t>
      </w:r>
    </w:p>
    <w:p w14:paraId="0877B185" w14:textId="77777777" w:rsidR="00990D1B" w:rsidRDefault="00000000">
      <w:pPr>
        <w:ind w:left="720" w:right="340"/>
        <w:rPr>
          <w:b/>
        </w:rPr>
      </w:pPr>
      <w:r>
        <w:rPr>
          <w:b/>
        </w:rPr>
        <w:t xml:space="preserve">Leaders of color identify </w:t>
      </w:r>
      <w:proofErr w:type="gramStart"/>
      <w:r>
        <w:rPr>
          <w:b/>
        </w:rPr>
        <w:t>as:</w:t>
      </w:r>
      <w:r>
        <w:rPr>
          <w:color w:val="E01518"/>
        </w:rPr>
        <w:t>*</w:t>
      </w:r>
      <w:proofErr w:type="gramEnd"/>
    </w:p>
    <w:p w14:paraId="72E1E1C0" w14:textId="77777777" w:rsidR="00990D1B" w:rsidRDefault="00000000" w:rsidP="00C0191A">
      <w:pPr>
        <w:numPr>
          <w:ilvl w:val="0"/>
          <w:numId w:val="29"/>
        </w:numPr>
        <w:spacing w:after="0"/>
        <w:ind w:left="1080" w:right="340"/>
      </w:pPr>
      <w:r>
        <w:t>African/African American/Black</w:t>
      </w:r>
    </w:p>
    <w:p w14:paraId="5E9E89EB" w14:textId="77777777" w:rsidR="00990D1B" w:rsidRDefault="00000000" w:rsidP="00C0191A">
      <w:pPr>
        <w:numPr>
          <w:ilvl w:val="0"/>
          <w:numId w:val="29"/>
        </w:numPr>
        <w:spacing w:after="0"/>
        <w:ind w:left="1080" w:right="340"/>
      </w:pPr>
      <w:r>
        <w:t>American Indian/Native Alaskan</w:t>
      </w:r>
    </w:p>
    <w:p w14:paraId="031DF04A" w14:textId="77777777" w:rsidR="00990D1B" w:rsidRDefault="00000000" w:rsidP="00C0191A">
      <w:pPr>
        <w:numPr>
          <w:ilvl w:val="0"/>
          <w:numId w:val="29"/>
        </w:numPr>
        <w:spacing w:after="0"/>
        <w:ind w:left="1080" w:right="340"/>
      </w:pPr>
      <w:r>
        <w:t>Asian/Asian American</w:t>
      </w:r>
    </w:p>
    <w:p w14:paraId="2E97FA49" w14:textId="77777777" w:rsidR="00990D1B" w:rsidRDefault="00000000" w:rsidP="00C0191A">
      <w:pPr>
        <w:numPr>
          <w:ilvl w:val="0"/>
          <w:numId w:val="29"/>
        </w:numPr>
        <w:spacing w:after="0"/>
        <w:ind w:left="1080" w:right="340"/>
      </w:pPr>
      <w:r>
        <w:t>Hispanic/Latinx</w:t>
      </w:r>
    </w:p>
    <w:p w14:paraId="17698D3A" w14:textId="77777777" w:rsidR="00990D1B" w:rsidRDefault="00000000" w:rsidP="00C0191A">
      <w:pPr>
        <w:numPr>
          <w:ilvl w:val="0"/>
          <w:numId w:val="29"/>
        </w:numPr>
        <w:spacing w:after="0"/>
        <w:ind w:left="1080" w:right="340"/>
      </w:pPr>
      <w:r>
        <w:t>Muslim/Arab/South Asian (MASA)</w:t>
      </w:r>
    </w:p>
    <w:p w14:paraId="475BB838" w14:textId="77777777" w:rsidR="00990D1B" w:rsidRDefault="00000000" w:rsidP="00C0191A">
      <w:pPr>
        <w:numPr>
          <w:ilvl w:val="0"/>
          <w:numId w:val="29"/>
        </w:numPr>
        <w:spacing w:after="0"/>
        <w:ind w:left="1080" w:right="340"/>
      </w:pPr>
      <w:r>
        <w:t>Native Hawaiian/Pacific Islander</w:t>
      </w:r>
    </w:p>
    <w:p w14:paraId="24B7277E" w14:textId="77777777" w:rsidR="00990D1B" w:rsidRDefault="00000000" w:rsidP="00C0191A">
      <w:pPr>
        <w:numPr>
          <w:ilvl w:val="0"/>
          <w:numId w:val="29"/>
        </w:numPr>
        <w:ind w:left="1080" w:right="340"/>
      </w:pPr>
      <w:r>
        <w:t xml:space="preserve">Prefer to self-describe: </w:t>
      </w:r>
    </w:p>
    <w:p w14:paraId="2172DCE0" w14:textId="77777777" w:rsidR="00990D1B" w:rsidRDefault="00000000">
      <w:pPr>
        <w:pStyle w:val="Heading2"/>
        <w:spacing w:before="120"/>
        <w:rPr>
          <w:b/>
          <w:i w:val="0"/>
          <w:color w:val="333333"/>
          <w:sz w:val="24"/>
          <w:szCs w:val="24"/>
        </w:rPr>
      </w:pPr>
      <w:bookmarkStart w:id="6" w:name="_rdsb7bg4xuph" w:colFirst="0" w:colLast="0"/>
      <w:bookmarkEnd w:id="6"/>
      <w:r>
        <w:rPr>
          <w:b/>
          <w:i w:val="0"/>
          <w:color w:val="333333"/>
          <w:sz w:val="24"/>
          <w:szCs w:val="24"/>
        </w:rPr>
        <w:lastRenderedPageBreak/>
        <w:t>Additional identities and/or lived experiences represented in at least 51% of your organization's leadership?</w:t>
      </w:r>
    </w:p>
    <w:p w14:paraId="4E903785" w14:textId="77777777" w:rsidR="00990D1B" w:rsidRDefault="00000000" w:rsidP="00C0191A">
      <w:pPr>
        <w:numPr>
          <w:ilvl w:val="0"/>
          <w:numId w:val="31"/>
        </w:numPr>
        <w:spacing w:after="0"/>
      </w:pPr>
      <w:r>
        <w:t>Currently or formerly incarcerated</w:t>
      </w:r>
    </w:p>
    <w:p w14:paraId="0DAEC15C" w14:textId="77777777" w:rsidR="00990D1B" w:rsidRDefault="00000000" w:rsidP="00C0191A">
      <w:pPr>
        <w:numPr>
          <w:ilvl w:val="0"/>
          <w:numId w:val="31"/>
        </w:numPr>
        <w:spacing w:after="0"/>
      </w:pPr>
      <w:r>
        <w:t>Immigrants/Refugees</w:t>
      </w:r>
    </w:p>
    <w:p w14:paraId="043CAA50" w14:textId="77777777" w:rsidR="00990D1B" w:rsidRDefault="00000000" w:rsidP="00C0191A">
      <w:pPr>
        <w:numPr>
          <w:ilvl w:val="0"/>
          <w:numId w:val="31"/>
        </w:numPr>
        <w:spacing w:after="0"/>
      </w:pPr>
      <w:r>
        <w:t>Living with a disability</w:t>
      </w:r>
    </w:p>
    <w:p w14:paraId="265E61E8" w14:textId="77777777" w:rsidR="00990D1B" w:rsidRDefault="00000000" w:rsidP="00C0191A">
      <w:pPr>
        <w:numPr>
          <w:ilvl w:val="0"/>
          <w:numId w:val="31"/>
        </w:numPr>
        <w:spacing w:after="0"/>
      </w:pPr>
      <w:r>
        <w:t>Experiences or formerly experienced poverty/ hunger/houselessness</w:t>
      </w:r>
    </w:p>
    <w:p w14:paraId="0DDEC685" w14:textId="77777777" w:rsidR="00990D1B" w:rsidRDefault="00000000" w:rsidP="00C0191A">
      <w:pPr>
        <w:numPr>
          <w:ilvl w:val="0"/>
          <w:numId w:val="31"/>
        </w:numPr>
        <w:spacing w:after="0"/>
      </w:pPr>
      <w:r>
        <w:t>Jewish</w:t>
      </w:r>
    </w:p>
    <w:p w14:paraId="36728980" w14:textId="77777777" w:rsidR="00990D1B" w:rsidRDefault="00000000" w:rsidP="00C0191A">
      <w:pPr>
        <w:numPr>
          <w:ilvl w:val="0"/>
          <w:numId w:val="31"/>
        </w:numPr>
        <w:spacing w:after="0"/>
      </w:pPr>
      <w:r>
        <w:t>LGBTQIA2S+</w:t>
      </w:r>
    </w:p>
    <w:p w14:paraId="6311BB48" w14:textId="77777777" w:rsidR="00990D1B" w:rsidRDefault="00000000" w:rsidP="00C0191A">
      <w:pPr>
        <w:numPr>
          <w:ilvl w:val="0"/>
          <w:numId w:val="31"/>
        </w:numPr>
        <w:spacing w:after="0"/>
      </w:pPr>
      <w:r>
        <w:t>Women, non-binary/gender non-confirming, trans, or gender expansive individuals</w:t>
      </w:r>
    </w:p>
    <w:p w14:paraId="3A4A9372" w14:textId="77777777" w:rsidR="00990D1B" w:rsidRDefault="00000000" w:rsidP="00C0191A">
      <w:pPr>
        <w:numPr>
          <w:ilvl w:val="0"/>
          <w:numId w:val="31"/>
        </w:numPr>
        <w:spacing w:after="0"/>
      </w:pPr>
      <w:r>
        <w:t>Youth under 24</w:t>
      </w:r>
    </w:p>
    <w:p w14:paraId="5A075188" w14:textId="77777777" w:rsidR="00990D1B" w:rsidRDefault="00000000" w:rsidP="00C0191A">
      <w:pPr>
        <w:numPr>
          <w:ilvl w:val="0"/>
          <w:numId w:val="31"/>
        </w:numPr>
      </w:pPr>
      <w:r>
        <w:t>Prefer to self-describe:</w:t>
      </w:r>
    </w:p>
    <w:p w14:paraId="65CFB56E" w14:textId="77777777" w:rsidR="00990D1B" w:rsidRDefault="00990D1B">
      <w:pPr>
        <w:pStyle w:val="Heading2"/>
        <w:spacing w:before="120"/>
        <w:rPr>
          <w:color w:val="333333"/>
          <w:sz w:val="24"/>
          <w:szCs w:val="24"/>
        </w:rPr>
      </w:pPr>
      <w:bookmarkStart w:id="7" w:name="_uab34blrw106" w:colFirst="0" w:colLast="0"/>
      <w:bookmarkEnd w:id="7"/>
    </w:p>
    <w:p w14:paraId="6C7033CB" w14:textId="77777777" w:rsidR="00990D1B" w:rsidRDefault="00000000">
      <w:pPr>
        <w:pStyle w:val="Heading2"/>
        <w:spacing w:before="120"/>
        <w:rPr>
          <w:color w:val="737373"/>
          <w:sz w:val="22"/>
          <w:szCs w:val="22"/>
        </w:rPr>
      </w:pPr>
      <w:bookmarkStart w:id="8" w:name="_jhiv6bycn7vl" w:colFirst="0" w:colLast="0"/>
      <w:bookmarkEnd w:id="8"/>
      <w:r>
        <w:rPr>
          <w:b/>
          <w:i w:val="0"/>
          <w:color w:val="333333"/>
          <w:sz w:val="24"/>
          <w:szCs w:val="24"/>
        </w:rPr>
        <w:t xml:space="preserve">What are some steps your organization takes to ensure the leadership of those most impacted is (or continues to be) centered in your </w:t>
      </w:r>
      <w:proofErr w:type="gramStart"/>
      <w:r>
        <w:rPr>
          <w:b/>
          <w:i w:val="0"/>
          <w:color w:val="333333"/>
          <w:sz w:val="24"/>
          <w:szCs w:val="24"/>
        </w:rPr>
        <w:t>work?</w:t>
      </w:r>
      <w:r>
        <w:rPr>
          <w:color w:val="E01518"/>
          <w:sz w:val="24"/>
          <w:szCs w:val="24"/>
        </w:rPr>
        <w:t>*</w:t>
      </w:r>
      <w:proofErr w:type="gramEnd"/>
      <w:r>
        <w:rPr>
          <w:color w:val="E01518"/>
          <w:sz w:val="24"/>
          <w:szCs w:val="24"/>
        </w:rPr>
        <w:t xml:space="preserve"> </w:t>
      </w:r>
      <w:r>
        <w:rPr>
          <w:color w:val="737373"/>
          <w:sz w:val="22"/>
          <w:szCs w:val="22"/>
        </w:rPr>
        <w:t>Limit: 300 words</w:t>
      </w:r>
    </w:p>
    <w:p w14:paraId="277FF619" w14:textId="77777777" w:rsidR="00990D1B" w:rsidRDefault="00990D1B">
      <w:pPr>
        <w:pStyle w:val="Heading2"/>
        <w:rPr>
          <w:sz w:val="24"/>
          <w:szCs w:val="24"/>
        </w:rPr>
      </w:pPr>
      <w:bookmarkStart w:id="9" w:name="_wr6sn4pxwkdc" w:colFirst="0" w:colLast="0"/>
      <w:bookmarkEnd w:id="9"/>
    </w:p>
    <w:sectPr w:rsidR="00990D1B">
      <w:headerReference w:type="default" r:id="rId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632F" w14:textId="77777777" w:rsidR="007C0B85" w:rsidRDefault="007C0B85">
      <w:pPr>
        <w:spacing w:after="0"/>
      </w:pPr>
      <w:r>
        <w:separator/>
      </w:r>
    </w:p>
  </w:endnote>
  <w:endnote w:type="continuationSeparator" w:id="0">
    <w:p w14:paraId="6821C598" w14:textId="77777777" w:rsidR="007C0B85" w:rsidRDefault="007C0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ork Sans">
    <w:panose1 w:val="020B0604020202020204"/>
    <w:charset w:val="4D"/>
    <w:family w:val="auto"/>
    <w:pitch w:val="variable"/>
    <w:sig w:usb0="A00000FF" w:usb1="5000E07B"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6FE7" w14:textId="77777777" w:rsidR="00C0191A" w:rsidRDefault="00C01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1DE0" w14:textId="77777777" w:rsidR="00C0191A" w:rsidRDefault="00C0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84C8" w14:textId="77777777" w:rsidR="00990D1B" w:rsidRDefault="00990D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C03B" w14:textId="77777777" w:rsidR="007C0B85" w:rsidRDefault="007C0B85">
      <w:pPr>
        <w:spacing w:after="0"/>
      </w:pPr>
      <w:r>
        <w:separator/>
      </w:r>
    </w:p>
  </w:footnote>
  <w:footnote w:type="continuationSeparator" w:id="0">
    <w:p w14:paraId="3C08ACCD" w14:textId="77777777" w:rsidR="007C0B85" w:rsidRDefault="007C0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F9CD" w14:textId="77777777" w:rsidR="00C0191A" w:rsidRDefault="00C01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D100" w14:textId="77777777" w:rsidR="00990D1B" w:rsidRDefault="00990D1B">
    <w:pPr>
      <w:pStyle w:val="Title"/>
      <w:shd w:val="clear" w:color="auto" w:fill="FFFFFF"/>
      <w:jc w:val="left"/>
    </w:pPr>
    <w:bookmarkStart w:id="2" w:name="_1sobh44yu60y" w:colFirst="0" w:colLast="0"/>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EA8B" w14:textId="77777777" w:rsidR="00990D1B" w:rsidRDefault="00000000">
    <w:pPr>
      <w:ind w:left="-720"/>
    </w:pPr>
    <w:r>
      <w:rPr>
        <w:noProof/>
      </w:rPr>
      <w:drawing>
        <wp:inline distT="114300" distB="114300" distL="114300" distR="114300" wp14:anchorId="1BEFE264" wp14:editId="5CCCD232">
          <wp:extent cx="2286000" cy="1211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6000" cy="121158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2D7B" w14:textId="77777777" w:rsidR="00990D1B" w:rsidRDefault="00000000">
    <w:pPr>
      <w:jc w:val="center"/>
      <w:rPr>
        <w:color w:val="00B574"/>
        <w:u w:val="single"/>
      </w:rPr>
    </w:pPr>
    <w:r>
      <w:rPr>
        <w:b/>
      </w:rPr>
      <w:t xml:space="preserve">THIS FORM IS FOR REFERENCE ONLY - </w:t>
    </w:r>
    <w:hyperlink r:id="rId1">
      <w:r>
        <w:rPr>
          <w:b/>
          <w:color w:val="00B574"/>
          <w:u w:val="single"/>
        </w:rPr>
        <w:t>PLEASE APPLY VIA SUBMITTABLE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B1A"/>
    <w:multiLevelType w:val="multilevel"/>
    <w:tmpl w:val="8222CACA"/>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753533"/>
    <w:multiLevelType w:val="multilevel"/>
    <w:tmpl w:val="7F265AF8"/>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207C5C"/>
    <w:multiLevelType w:val="multilevel"/>
    <w:tmpl w:val="0E7640F6"/>
    <w:styleLink w:val="CurrentList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3F0F22"/>
    <w:multiLevelType w:val="multilevel"/>
    <w:tmpl w:val="ABE85136"/>
    <w:styleLink w:val="CurrentList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0BF2AED"/>
    <w:multiLevelType w:val="multilevel"/>
    <w:tmpl w:val="16287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6F072E"/>
    <w:multiLevelType w:val="multilevel"/>
    <w:tmpl w:val="9450330A"/>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254E56"/>
    <w:multiLevelType w:val="multilevel"/>
    <w:tmpl w:val="1D906338"/>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341463"/>
    <w:multiLevelType w:val="multilevel"/>
    <w:tmpl w:val="A0CC1E46"/>
    <w:lvl w:ilvl="0">
      <w:start w:val="1"/>
      <w:numFmt w:val="bullet"/>
      <w:lvlText w:val="o"/>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2F965AC1"/>
    <w:multiLevelType w:val="multilevel"/>
    <w:tmpl w:val="CF7C8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720F17"/>
    <w:multiLevelType w:val="multilevel"/>
    <w:tmpl w:val="F74A67EE"/>
    <w:styleLink w:val="CurrentList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976DAC"/>
    <w:multiLevelType w:val="multilevel"/>
    <w:tmpl w:val="6074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2D61C4"/>
    <w:multiLevelType w:val="multilevel"/>
    <w:tmpl w:val="51A209D4"/>
    <w:styleLink w:val="CurrentList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72070D"/>
    <w:multiLevelType w:val="multilevel"/>
    <w:tmpl w:val="CE8A324E"/>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707081"/>
    <w:multiLevelType w:val="multilevel"/>
    <w:tmpl w:val="71E2591E"/>
    <w:lvl w:ilvl="0">
      <w:start w:val="1"/>
      <w:numFmt w:val="bullet"/>
      <w:lvlText w:val="o"/>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3D8007EC"/>
    <w:multiLevelType w:val="multilevel"/>
    <w:tmpl w:val="0E764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73070D"/>
    <w:multiLevelType w:val="multilevel"/>
    <w:tmpl w:val="6C2096F2"/>
    <w:styleLink w:val="CurrentLi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9A7379"/>
    <w:multiLevelType w:val="multilevel"/>
    <w:tmpl w:val="51A20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162C2A"/>
    <w:multiLevelType w:val="multilevel"/>
    <w:tmpl w:val="02C0F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DA2805"/>
    <w:multiLevelType w:val="multilevel"/>
    <w:tmpl w:val="ABE85136"/>
    <w:styleLink w:val="CurrentList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4A0D0AB7"/>
    <w:multiLevelType w:val="multilevel"/>
    <w:tmpl w:val="6074C4FC"/>
    <w:styleLink w:val="CurrentList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B566AA"/>
    <w:multiLevelType w:val="multilevel"/>
    <w:tmpl w:val="ABE851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53D855B1"/>
    <w:multiLevelType w:val="multilevel"/>
    <w:tmpl w:val="6C209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8B363F"/>
    <w:multiLevelType w:val="multilevel"/>
    <w:tmpl w:val="A594A696"/>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763B7A"/>
    <w:multiLevelType w:val="multilevel"/>
    <w:tmpl w:val="16287F38"/>
    <w:styleLink w:val="CurrentList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FA6D1D"/>
    <w:multiLevelType w:val="multilevel"/>
    <w:tmpl w:val="8B34ABD2"/>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177FE1"/>
    <w:multiLevelType w:val="multilevel"/>
    <w:tmpl w:val="B150BFB0"/>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2E1BB1"/>
    <w:multiLevelType w:val="multilevel"/>
    <w:tmpl w:val="D5826F26"/>
    <w:styleLink w:val="CurrentList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C057DD"/>
    <w:multiLevelType w:val="multilevel"/>
    <w:tmpl w:val="118A5308"/>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FA072C"/>
    <w:multiLevelType w:val="multilevel"/>
    <w:tmpl w:val="5426CA18"/>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B92E99"/>
    <w:multiLevelType w:val="multilevel"/>
    <w:tmpl w:val="12AA7A7C"/>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FE72614"/>
    <w:multiLevelType w:val="multilevel"/>
    <w:tmpl w:val="02C0FC6C"/>
    <w:styleLink w:val="CurrentList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9452341">
    <w:abstractNumId w:val="21"/>
  </w:num>
  <w:num w:numId="2" w16cid:durableId="1001201469">
    <w:abstractNumId w:val="4"/>
  </w:num>
  <w:num w:numId="3" w16cid:durableId="1618870932">
    <w:abstractNumId w:val="16"/>
  </w:num>
  <w:num w:numId="4" w16cid:durableId="1937014609">
    <w:abstractNumId w:val="24"/>
  </w:num>
  <w:num w:numId="5" w16cid:durableId="1676498601">
    <w:abstractNumId w:val="17"/>
  </w:num>
  <w:num w:numId="6" w16cid:durableId="431509737">
    <w:abstractNumId w:val="10"/>
  </w:num>
  <w:num w:numId="7" w16cid:durableId="850029799">
    <w:abstractNumId w:val="22"/>
  </w:num>
  <w:num w:numId="8" w16cid:durableId="766466830">
    <w:abstractNumId w:val="27"/>
  </w:num>
  <w:num w:numId="9" w16cid:durableId="1907228924">
    <w:abstractNumId w:val="20"/>
  </w:num>
  <w:num w:numId="10" w16cid:durableId="863634174">
    <w:abstractNumId w:val="8"/>
  </w:num>
  <w:num w:numId="11" w16cid:durableId="1266110989">
    <w:abstractNumId w:val="6"/>
  </w:num>
  <w:num w:numId="12" w16cid:durableId="1422530991">
    <w:abstractNumId w:val="14"/>
  </w:num>
  <w:num w:numId="13" w16cid:durableId="1080100634">
    <w:abstractNumId w:val="29"/>
  </w:num>
  <w:num w:numId="14" w16cid:durableId="702677778">
    <w:abstractNumId w:val="15"/>
  </w:num>
  <w:num w:numId="15" w16cid:durableId="1594314421">
    <w:abstractNumId w:val="0"/>
  </w:num>
  <w:num w:numId="16" w16cid:durableId="76824342">
    <w:abstractNumId w:val="23"/>
  </w:num>
  <w:num w:numId="17" w16cid:durableId="506599259">
    <w:abstractNumId w:val="1"/>
  </w:num>
  <w:num w:numId="18" w16cid:durableId="518203653">
    <w:abstractNumId w:val="9"/>
  </w:num>
  <w:num w:numId="19" w16cid:durableId="2007585597">
    <w:abstractNumId w:val="30"/>
  </w:num>
  <w:num w:numId="20" w16cid:durableId="954602665">
    <w:abstractNumId w:val="25"/>
  </w:num>
  <w:num w:numId="21" w16cid:durableId="564754189">
    <w:abstractNumId w:val="2"/>
  </w:num>
  <w:num w:numId="22" w16cid:durableId="482743979">
    <w:abstractNumId w:val="5"/>
  </w:num>
  <w:num w:numId="23" w16cid:durableId="1886797289">
    <w:abstractNumId w:val="11"/>
  </w:num>
  <w:num w:numId="24" w16cid:durableId="939140153">
    <w:abstractNumId w:val="12"/>
  </w:num>
  <w:num w:numId="25" w16cid:durableId="28336888">
    <w:abstractNumId w:val="26"/>
  </w:num>
  <w:num w:numId="26" w16cid:durableId="220019364">
    <w:abstractNumId w:val="18"/>
  </w:num>
  <w:num w:numId="27" w16cid:durableId="1122773716">
    <w:abstractNumId w:val="13"/>
  </w:num>
  <w:num w:numId="28" w16cid:durableId="1238898712">
    <w:abstractNumId w:val="3"/>
  </w:num>
  <w:num w:numId="29" w16cid:durableId="1381396876">
    <w:abstractNumId w:val="7"/>
  </w:num>
  <w:num w:numId="30" w16cid:durableId="913201698">
    <w:abstractNumId w:val="19"/>
  </w:num>
  <w:num w:numId="31" w16cid:durableId="14995425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1B"/>
    <w:rsid w:val="00034B63"/>
    <w:rsid w:val="000452D0"/>
    <w:rsid w:val="001E129F"/>
    <w:rsid w:val="007C0B85"/>
    <w:rsid w:val="00863BF0"/>
    <w:rsid w:val="00990D1B"/>
    <w:rsid w:val="00C0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2B35"/>
  <w15:docId w15:val="{FD47421B-A2E2-D94F-B7E0-3C37D0CF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Work Sans" w:hAnsi="Work Sans" w:cs="Work Sans"/>
        <w:sz w:val="24"/>
        <w:szCs w:val="24"/>
        <w:lang w:val="en" w:eastAsia="en-US" w:bidi="ar-SA"/>
      </w:rPr>
    </w:rPrDefault>
    <w:pPrDefault>
      <w:pPr>
        <w:widowControl w:val="0"/>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FFFFFF"/>
      <w:outlineLvl w:val="0"/>
    </w:pPr>
    <w:rPr>
      <w:b/>
      <w:color w:val="E26A38"/>
      <w:sz w:val="28"/>
      <w:szCs w:val="28"/>
    </w:rPr>
  </w:style>
  <w:style w:type="paragraph" w:styleId="Heading2">
    <w:name w:val="heading 2"/>
    <w:basedOn w:val="Normal"/>
    <w:next w:val="Normal"/>
    <w:uiPriority w:val="9"/>
    <w:unhideWhenUsed/>
    <w:qFormat/>
    <w:pPr>
      <w:keepNext/>
      <w:keepLines/>
      <w:outlineLvl w:val="1"/>
    </w:pPr>
    <w:rPr>
      <w:i/>
      <w:sz w:val="28"/>
      <w:szCs w:val="28"/>
    </w:rPr>
  </w:style>
  <w:style w:type="paragraph" w:styleId="Heading3">
    <w:name w:val="heading 3"/>
    <w:basedOn w:val="Normal"/>
    <w:next w:val="Normal"/>
    <w:uiPriority w:val="9"/>
    <w:semiHidden/>
    <w:unhideWhenUsed/>
    <w:qFormat/>
    <w:pPr>
      <w:keepNext/>
      <w:keepLines/>
      <w:shd w:val="clear" w:color="auto" w:fill="FFFFFF"/>
      <w:spacing w:before="280" w:after="16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color w:val="802367"/>
      <w:sz w:val="32"/>
      <w:szCs w:val="32"/>
    </w:rPr>
  </w:style>
  <w:style w:type="paragraph" w:styleId="Subtitle">
    <w:name w:val="Subtitle"/>
    <w:basedOn w:val="Normal"/>
    <w:next w:val="Normal"/>
    <w:uiPriority w:val="11"/>
    <w:qFormat/>
    <w:pPr>
      <w:keepNext/>
      <w:keepLines/>
      <w:jc w:val="center"/>
    </w:pPr>
    <w:rPr>
      <w:i/>
    </w:rPr>
  </w:style>
  <w:style w:type="paragraph" w:styleId="Header">
    <w:name w:val="header"/>
    <w:basedOn w:val="Normal"/>
    <w:link w:val="HeaderChar"/>
    <w:uiPriority w:val="99"/>
    <w:unhideWhenUsed/>
    <w:rsid w:val="00C0191A"/>
    <w:pPr>
      <w:tabs>
        <w:tab w:val="center" w:pos="4680"/>
        <w:tab w:val="right" w:pos="9360"/>
      </w:tabs>
      <w:spacing w:after="0"/>
    </w:pPr>
  </w:style>
  <w:style w:type="character" w:customStyle="1" w:styleId="HeaderChar">
    <w:name w:val="Header Char"/>
    <w:basedOn w:val="DefaultParagraphFont"/>
    <w:link w:val="Header"/>
    <w:uiPriority w:val="99"/>
    <w:rsid w:val="00C0191A"/>
  </w:style>
  <w:style w:type="paragraph" w:styleId="Footer">
    <w:name w:val="footer"/>
    <w:basedOn w:val="Normal"/>
    <w:link w:val="FooterChar"/>
    <w:uiPriority w:val="99"/>
    <w:unhideWhenUsed/>
    <w:rsid w:val="00C0191A"/>
    <w:pPr>
      <w:tabs>
        <w:tab w:val="center" w:pos="4680"/>
        <w:tab w:val="right" w:pos="9360"/>
      </w:tabs>
      <w:spacing w:after="0"/>
    </w:pPr>
  </w:style>
  <w:style w:type="character" w:customStyle="1" w:styleId="FooterChar">
    <w:name w:val="Footer Char"/>
    <w:basedOn w:val="DefaultParagraphFont"/>
    <w:link w:val="Footer"/>
    <w:uiPriority w:val="99"/>
    <w:rsid w:val="00C0191A"/>
  </w:style>
  <w:style w:type="numbering" w:customStyle="1" w:styleId="CurrentList1">
    <w:name w:val="Current List1"/>
    <w:uiPriority w:val="99"/>
    <w:rsid w:val="00C0191A"/>
    <w:pPr>
      <w:numPr>
        <w:numId w:val="14"/>
      </w:numPr>
    </w:pPr>
  </w:style>
  <w:style w:type="numbering" w:customStyle="1" w:styleId="CurrentList2">
    <w:name w:val="Current List2"/>
    <w:uiPriority w:val="99"/>
    <w:rsid w:val="00C0191A"/>
    <w:pPr>
      <w:numPr>
        <w:numId w:val="16"/>
      </w:numPr>
    </w:pPr>
  </w:style>
  <w:style w:type="numbering" w:customStyle="1" w:styleId="CurrentList3">
    <w:name w:val="Current List3"/>
    <w:uiPriority w:val="99"/>
    <w:rsid w:val="00C0191A"/>
    <w:pPr>
      <w:numPr>
        <w:numId w:val="18"/>
      </w:numPr>
    </w:pPr>
  </w:style>
  <w:style w:type="numbering" w:customStyle="1" w:styleId="CurrentList4">
    <w:name w:val="Current List4"/>
    <w:uiPriority w:val="99"/>
    <w:rsid w:val="00C0191A"/>
    <w:pPr>
      <w:numPr>
        <w:numId w:val="19"/>
      </w:numPr>
    </w:pPr>
  </w:style>
  <w:style w:type="numbering" w:customStyle="1" w:styleId="CurrentList5">
    <w:name w:val="Current List5"/>
    <w:uiPriority w:val="99"/>
    <w:rsid w:val="00C0191A"/>
    <w:pPr>
      <w:numPr>
        <w:numId w:val="21"/>
      </w:numPr>
    </w:pPr>
  </w:style>
  <w:style w:type="numbering" w:customStyle="1" w:styleId="CurrentList6">
    <w:name w:val="Current List6"/>
    <w:uiPriority w:val="99"/>
    <w:rsid w:val="00C0191A"/>
    <w:pPr>
      <w:numPr>
        <w:numId w:val="23"/>
      </w:numPr>
    </w:pPr>
  </w:style>
  <w:style w:type="numbering" w:customStyle="1" w:styleId="CurrentList7">
    <w:name w:val="Current List7"/>
    <w:uiPriority w:val="99"/>
    <w:rsid w:val="00C0191A"/>
    <w:pPr>
      <w:numPr>
        <w:numId w:val="25"/>
      </w:numPr>
    </w:pPr>
  </w:style>
  <w:style w:type="numbering" w:customStyle="1" w:styleId="CurrentList8">
    <w:name w:val="Current List8"/>
    <w:uiPriority w:val="99"/>
    <w:rsid w:val="00C0191A"/>
    <w:pPr>
      <w:numPr>
        <w:numId w:val="26"/>
      </w:numPr>
    </w:pPr>
  </w:style>
  <w:style w:type="numbering" w:customStyle="1" w:styleId="CurrentList9">
    <w:name w:val="Current List9"/>
    <w:uiPriority w:val="99"/>
    <w:rsid w:val="00C0191A"/>
    <w:pPr>
      <w:numPr>
        <w:numId w:val="28"/>
      </w:numPr>
    </w:pPr>
  </w:style>
  <w:style w:type="numbering" w:customStyle="1" w:styleId="CurrentList10">
    <w:name w:val="Current List10"/>
    <w:uiPriority w:val="99"/>
    <w:rsid w:val="00C0191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edingjustice.org/general-fund-grants" TargetMode="External"/><Relationship Id="rId18" Type="http://schemas.openxmlformats.org/officeDocument/2006/relationships/hyperlink" Target="https://www.seedingjustice.org/general-fund-grants/" TargetMode="External"/><Relationship Id="rId26" Type="http://schemas.openxmlformats.org/officeDocument/2006/relationships/footer" Target="footer1.xml"/><Relationship Id="rId21" Type="http://schemas.openxmlformats.org/officeDocument/2006/relationships/hyperlink" Target="mailto:grants@seedingjustice.org" TargetMode="External"/><Relationship Id="rId34" Type="http://schemas.openxmlformats.org/officeDocument/2006/relationships/hyperlink" Target="https://seedingjustice.org/wp-content/uploads/2021/07/Budget-Templates.xlsx" TargetMode="External"/><Relationship Id="rId7" Type="http://schemas.openxmlformats.org/officeDocument/2006/relationships/hyperlink" Target="https://www.seedingjustice.org/general-fund-grants/" TargetMode="External"/><Relationship Id="rId12" Type="http://schemas.openxmlformats.org/officeDocument/2006/relationships/hyperlink" Target="http://seedingjustice.org/general-fund-grants" TargetMode="External"/><Relationship Id="rId17" Type="http://schemas.openxmlformats.org/officeDocument/2006/relationships/hyperlink" Target="https://www.seedingjustice.org/general-fund-grants/" TargetMode="External"/><Relationship Id="rId25" Type="http://schemas.openxmlformats.org/officeDocument/2006/relationships/header" Target="header2.xml"/><Relationship Id="rId33" Type="http://schemas.openxmlformats.org/officeDocument/2006/relationships/hyperlink" Target="mailto:grants@seedingjustice.org" TargetMode="External"/><Relationship Id="rId2" Type="http://schemas.openxmlformats.org/officeDocument/2006/relationships/styles" Target="styles.xml"/><Relationship Id="rId16" Type="http://schemas.openxmlformats.org/officeDocument/2006/relationships/hyperlink" Target="https://www.seedingjustice.org/grantmakers/" TargetMode="External"/><Relationship Id="rId20" Type="http://schemas.openxmlformats.org/officeDocument/2006/relationships/hyperlink" Target="https://www.seedingjustice.org/general-fund-grant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seedingjustice.org" TargetMode="External"/><Relationship Id="rId24" Type="http://schemas.openxmlformats.org/officeDocument/2006/relationships/header" Target="header1.xml"/><Relationship Id="rId32" Type="http://schemas.openxmlformats.org/officeDocument/2006/relationships/hyperlink" Target="https://justice.oregon.gov/charitie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eedingjustice.org/grantmakers/" TargetMode="External"/><Relationship Id="rId23" Type="http://schemas.openxmlformats.org/officeDocument/2006/relationships/hyperlink" Target="mailto:support@submittable.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mailto:grants@seedingjustice.org" TargetMode="External"/><Relationship Id="rId19" Type="http://schemas.openxmlformats.org/officeDocument/2006/relationships/hyperlink" Target="https://www.seedingjustice.org/general-fund-grants/" TargetMode="External"/><Relationship Id="rId31" Type="http://schemas.openxmlformats.org/officeDocument/2006/relationships/hyperlink" Target="https://justice.oregon.gov/charities" TargetMode="External"/><Relationship Id="rId4" Type="http://schemas.openxmlformats.org/officeDocument/2006/relationships/webSettings" Target="webSettings.xml"/><Relationship Id="rId9" Type="http://schemas.openxmlformats.org/officeDocument/2006/relationships/hyperlink" Target="https://www.councilofnonprofits.org/tools-resources/fiscal-sponsorship-nonprofits" TargetMode="External"/><Relationship Id="rId14" Type="http://schemas.openxmlformats.org/officeDocument/2006/relationships/hyperlink" Target="https://seedingjustice.submittable.com/" TargetMode="External"/><Relationship Id="rId22" Type="http://schemas.openxmlformats.org/officeDocument/2006/relationships/hyperlink" Target="mailto:grants@seedingjustice.org" TargetMode="External"/><Relationship Id="rId27" Type="http://schemas.openxmlformats.org/officeDocument/2006/relationships/footer" Target="footer2.xml"/><Relationship Id="rId30" Type="http://schemas.openxmlformats.org/officeDocument/2006/relationships/hyperlink" Target="https://justice.oregon.gov/charities" TargetMode="External"/><Relationship Id="rId35" Type="http://schemas.openxmlformats.org/officeDocument/2006/relationships/header" Target="header4.xml"/><Relationship Id="rId8" Type="http://schemas.openxmlformats.org/officeDocument/2006/relationships/hyperlink" Target="https://www.councilofnonprofits.org/tools-resources/fiscal-sponsorship-nonprofits"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hyperlink" Target="http://seedingjustice.submitta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Jude Perez</cp:lastModifiedBy>
  <cp:revision>2</cp:revision>
  <dcterms:created xsi:type="dcterms:W3CDTF">2022-10-13T22:46:00Z</dcterms:created>
  <dcterms:modified xsi:type="dcterms:W3CDTF">2022-10-13T22:46:00Z</dcterms:modified>
</cp:coreProperties>
</file>